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460" w:rsidRDefault="00FE0460" w:rsidP="00FE0460">
      <w:pPr>
        <w:jc w:val="center"/>
        <w:rPr>
          <w:rFonts w:ascii="Calibri" w:hAnsi="Calibri"/>
          <w:b/>
          <w:sz w:val="16"/>
          <w:szCs w:val="16"/>
        </w:rPr>
      </w:pPr>
      <w:r>
        <w:rPr>
          <w:rFonts w:ascii="Calibri" w:hAnsi="Calibri"/>
          <w:b/>
          <w:sz w:val="16"/>
          <w:szCs w:val="16"/>
        </w:rPr>
        <w:t>DEPARTEMENT DE L’ALLIER – ARRONDISSEMENT DE MONTLUCON</w:t>
      </w:r>
    </w:p>
    <w:p w:rsidR="00FE0460" w:rsidRDefault="00FE0460" w:rsidP="00FE0460">
      <w:pPr>
        <w:jc w:val="center"/>
        <w:rPr>
          <w:rFonts w:ascii="Calibri" w:hAnsi="Calibri"/>
          <w:b/>
        </w:rPr>
      </w:pPr>
      <w:r>
        <w:rPr>
          <w:rFonts w:ascii="Calibri" w:hAnsi="Calibri"/>
          <w:b/>
        </w:rPr>
        <w:t>DÉLIBÉRATION DU CONSEIL COMMUNAUTAIRE</w:t>
      </w:r>
    </w:p>
    <w:p w:rsidR="00FE0460" w:rsidRDefault="00FE0460" w:rsidP="00FE0460">
      <w:pPr>
        <w:jc w:val="center"/>
        <w:rPr>
          <w:rFonts w:ascii="Calibri" w:hAnsi="Calibri"/>
          <w:b/>
          <w:i/>
        </w:rPr>
      </w:pPr>
      <w:r>
        <w:rPr>
          <w:rFonts w:ascii="Calibri" w:hAnsi="Calibri"/>
          <w:b/>
          <w:i/>
        </w:rPr>
        <w:t xml:space="preserve">Séance du </w:t>
      </w:r>
      <w:r w:rsidR="006E5B18">
        <w:rPr>
          <w:rFonts w:ascii="Calibri" w:hAnsi="Calibri"/>
          <w:b/>
          <w:i/>
        </w:rPr>
        <w:t>19 novembre</w:t>
      </w:r>
      <w:r w:rsidR="00701C82">
        <w:rPr>
          <w:rFonts w:ascii="Calibri" w:hAnsi="Calibri"/>
          <w:b/>
          <w:i/>
        </w:rPr>
        <w:t xml:space="preserve"> 2019</w:t>
      </w:r>
    </w:p>
    <w:p w:rsidR="00FE0460" w:rsidRPr="00BE4F69" w:rsidRDefault="00FE0460" w:rsidP="00FE0460">
      <w:pPr>
        <w:jc w:val="center"/>
        <w:rPr>
          <w:rFonts w:ascii="Calibri" w:hAnsi="Calibri"/>
          <w:b/>
          <w:i/>
          <w:sz w:val="32"/>
          <w:szCs w:val="32"/>
        </w:rPr>
      </w:pPr>
      <w:r w:rsidRPr="00BE4F69">
        <w:rPr>
          <w:rFonts w:ascii="Calibri" w:hAnsi="Calibri"/>
          <w:b/>
          <w:i/>
          <w:sz w:val="32"/>
          <w:szCs w:val="32"/>
        </w:rPr>
        <w:t>Compte-rendu</w:t>
      </w:r>
    </w:p>
    <w:p w:rsidR="00FE0460" w:rsidRDefault="00FE0460" w:rsidP="00FE0460">
      <w:pPr>
        <w:jc w:val="center"/>
        <w:rPr>
          <w:rFonts w:ascii="Calibri" w:hAnsi="Calibri"/>
          <w:sz w:val="20"/>
          <w:szCs w:val="20"/>
        </w:rPr>
      </w:pPr>
    </w:p>
    <w:p w:rsidR="00FE0460" w:rsidRPr="00F964DE" w:rsidRDefault="00FE0460" w:rsidP="00FE0460">
      <w:pPr>
        <w:pBdr>
          <w:top w:val="single" w:sz="4" w:space="1" w:color="auto"/>
          <w:left w:val="single" w:sz="4" w:space="4" w:color="auto"/>
          <w:bottom w:val="single" w:sz="4" w:space="1" w:color="auto"/>
          <w:right w:val="single" w:sz="4" w:space="3" w:color="auto"/>
        </w:pBdr>
        <w:autoSpaceDE w:val="0"/>
        <w:autoSpaceDN w:val="0"/>
        <w:adjustRightInd w:val="0"/>
        <w:jc w:val="both"/>
        <w:rPr>
          <w:rFonts w:ascii="Calibri" w:hAnsi="Calibri"/>
          <w:i/>
          <w:sz w:val="20"/>
          <w:szCs w:val="20"/>
        </w:rPr>
      </w:pPr>
      <w:r w:rsidRPr="00F964DE">
        <w:rPr>
          <w:rFonts w:ascii="Calibri" w:hAnsi="Calibri"/>
          <w:i/>
          <w:sz w:val="20"/>
          <w:szCs w:val="20"/>
        </w:rPr>
        <w:t>Aux termes des articles L. 2121-25 et R. 2121-11 du C</w:t>
      </w:r>
      <w:r>
        <w:rPr>
          <w:rFonts w:ascii="Calibri" w:hAnsi="Calibri"/>
          <w:i/>
          <w:sz w:val="20"/>
          <w:szCs w:val="20"/>
        </w:rPr>
        <w:t xml:space="preserve">ode </w:t>
      </w:r>
      <w:r w:rsidRPr="00F964DE">
        <w:rPr>
          <w:rFonts w:ascii="Calibri" w:hAnsi="Calibri"/>
          <w:i/>
          <w:sz w:val="20"/>
          <w:szCs w:val="20"/>
        </w:rPr>
        <w:t>G</w:t>
      </w:r>
      <w:r>
        <w:rPr>
          <w:rFonts w:ascii="Calibri" w:hAnsi="Calibri"/>
          <w:i/>
          <w:sz w:val="20"/>
          <w:szCs w:val="20"/>
        </w:rPr>
        <w:t xml:space="preserve">énéral des </w:t>
      </w:r>
      <w:r w:rsidRPr="00F964DE">
        <w:rPr>
          <w:rFonts w:ascii="Calibri" w:hAnsi="Calibri"/>
          <w:i/>
          <w:sz w:val="20"/>
          <w:szCs w:val="20"/>
        </w:rPr>
        <w:t>C</w:t>
      </w:r>
      <w:r>
        <w:rPr>
          <w:rFonts w:ascii="Calibri" w:hAnsi="Calibri"/>
          <w:i/>
          <w:sz w:val="20"/>
          <w:szCs w:val="20"/>
        </w:rPr>
        <w:t xml:space="preserve">ollectivités </w:t>
      </w:r>
      <w:r w:rsidRPr="00F964DE">
        <w:rPr>
          <w:rFonts w:ascii="Calibri" w:hAnsi="Calibri"/>
          <w:i/>
          <w:sz w:val="20"/>
          <w:szCs w:val="20"/>
        </w:rPr>
        <w:t>T</w:t>
      </w:r>
      <w:r>
        <w:rPr>
          <w:rFonts w:ascii="Calibri" w:hAnsi="Calibri"/>
          <w:i/>
          <w:sz w:val="20"/>
          <w:szCs w:val="20"/>
        </w:rPr>
        <w:t>erritoriales</w:t>
      </w:r>
      <w:r w:rsidRPr="00F964DE">
        <w:rPr>
          <w:rFonts w:ascii="Calibri" w:hAnsi="Calibri"/>
          <w:i/>
          <w:sz w:val="20"/>
          <w:szCs w:val="20"/>
        </w:rPr>
        <w:t xml:space="preserve">, le compte rendu est affiché sous huit jours, par extraits, à la porte de la </w:t>
      </w:r>
      <w:r>
        <w:rPr>
          <w:rFonts w:ascii="Calibri" w:hAnsi="Calibri"/>
          <w:i/>
          <w:sz w:val="20"/>
          <w:szCs w:val="20"/>
        </w:rPr>
        <w:t>communauté de communes</w:t>
      </w:r>
      <w:r w:rsidRPr="00F964DE">
        <w:rPr>
          <w:rFonts w:ascii="Calibri" w:hAnsi="Calibri"/>
          <w:i/>
          <w:sz w:val="20"/>
          <w:szCs w:val="20"/>
        </w:rPr>
        <w:t xml:space="preserve">. Selon la jurisprudence du Conseil d'Etat, il appartient uniquement au </w:t>
      </w:r>
      <w:r>
        <w:rPr>
          <w:rFonts w:ascii="Calibri" w:hAnsi="Calibri"/>
          <w:i/>
          <w:sz w:val="20"/>
          <w:szCs w:val="20"/>
        </w:rPr>
        <w:t>président</w:t>
      </w:r>
      <w:r w:rsidRPr="00F964DE">
        <w:rPr>
          <w:rFonts w:ascii="Calibri" w:hAnsi="Calibri"/>
          <w:i/>
          <w:sz w:val="20"/>
          <w:szCs w:val="20"/>
        </w:rPr>
        <w:t xml:space="preserve"> de préparer les extraits à afficher et il lui revient la responsabilité de faire procéder à l'affichage (2 décembre 1977, comité de défense de l'environnement de Maçon-Nord).</w:t>
      </w:r>
      <w:r>
        <w:rPr>
          <w:rFonts w:ascii="Calibri" w:hAnsi="Calibri"/>
          <w:i/>
          <w:sz w:val="20"/>
          <w:szCs w:val="20"/>
        </w:rPr>
        <w:t xml:space="preserve"> </w:t>
      </w:r>
      <w:r w:rsidRPr="00F964DE">
        <w:rPr>
          <w:rFonts w:ascii="Calibri" w:hAnsi="Calibri"/>
          <w:i/>
          <w:sz w:val="20"/>
          <w:szCs w:val="20"/>
        </w:rPr>
        <w:t xml:space="preserve">Le compte rendu liste les titres des affaires traitées en mentionnant le résultat du vote de l'assemblée délibérante et est destiné à informer le public des décisions prises par le conseil </w:t>
      </w:r>
      <w:r>
        <w:rPr>
          <w:rFonts w:ascii="Calibri" w:hAnsi="Calibri"/>
          <w:i/>
          <w:sz w:val="20"/>
          <w:szCs w:val="20"/>
        </w:rPr>
        <w:t>communautaire</w:t>
      </w:r>
      <w:r w:rsidRPr="00F964DE">
        <w:rPr>
          <w:rFonts w:ascii="Calibri" w:hAnsi="Calibri"/>
          <w:i/>
          <w:sz w:val="20"/>
          <w:szCs w:val="20"/>
        </w:rPr>
        <w:t>, dans des délais de publicité relativement courts.</w:t>
      </w:r>
    </w:p>
    <w:p w:rsidR="00525163" w:rsidRPr="00525163" w:rsidRDefault="00525163" w:rsidP="00525163">
      <w:pPr>
        <w:jc w:val="both"/>
        <w:rPr>
          <w:rFonts w:eastAsiaTheme="minorHAnsi"/>
          <w:caps/>
          <w:lang w:eastAsia="en-US"/>
        </w:rPr>
      </w:pPr>
      <w:r w:rsidRPr="00525163">
        <w:rPr>
          <w:rFonts w:eastAsiaTheme="minorHAnsi"/>
          <w:lang w:eastAsia="en-US"/>
        </w:rPr>
        <w:t xml:space="preserve">Présent(s) : </w:t>
      </w:r>
      <w:r w:rsidR="00EE1C6E" w:rsidRPr="00525163">
        <w:rPr>
          <w:rFonts w:eastAsiaTheme="minorHAnsi"/>
          <w:lang w:eastAsia="en-US"/>
        </w:rPr>
        <w:t>Monsieur Stéphane MILAVEAU</w:t>
      </w:r>
      <w:r w:rsidR="00EE1C6E">
        <w:rPr>
          <w:rFonts w:eastAsiaTheme="minorHAnsi"/>
          <w:lang w:eastAsia="en-US"/>
        </w:rPr>
        <w:t>,</w:t>
      </w:r>
      <w:r w:rsidR="00EE1C6E" w:rsidRPr="00525163">
        <w:rPr>
          <w:rFonts w:eastAsiaTheme="minorHAnsi"/>
          <w:lang w:eastAsia="en-US"/>
        </w:rPr>
        <w:t xml:space="preserve"> </w:t>
      </w:r>
      <w:r w:rsidR="00EE1C6E">
        <w:rPr>
          <w:rFonts w:eastAsiaTheme="minorHAnsi"/>
          <w:lang w:eastAsia="en-US"/>
        </w:rPr>
        <w:t xml:space="preserve">Monsieur Thierry AUDOUIN, </w:t>
      </w:r>
      <w:r w:rsidRPr="00525163">
        <w:rPr>
          <w:rFonts w:eastAsiaTheme="minorHAnsi"/>
          <w:lang w:eastAsia="en-US"/>
        </w:rPr>
        <w:t xml:space="preserve">Madame Corinne COUPAS, Monsieur Georges CHALMET, Monsieur Olivier FILLIAT, Madame Jacqueline PRENCHERE, </w:t>
      </w:r>
      <w:r w:rsidR="006E5B18">
        <w:rPr>
          <w:rFonts w:eastAsiaTheme="minorHAnsi"/>
          <w:lang w:eastAsia="en-US"/>
        </w:rPr>
        <w:t xml:space="preserve">Madame Josette BEAUBIER, </w:t>
      </w:r>
      <w:r w:rsidRPr="00525163">
        <w:rPr>
          <w:rFonts w:eastAsiaTheme="minorHAnsi"/>
          <w:lang w:eastAsia="en-US"/>
        </w:rPr>
        <w:t xml:space="preserve">Monsieur Fabien THEVENOUX, Monsieur Michel GALOPIER, Monsieur Daniel RONDET, </w:t>
      </w:r>
      <w:r w:rsidR="00EE1C6E" w:rsidRPr="00525163">
        <w:rPr>
          <w:rFonts w:eastAsiaTheme="minorHAnsi"/>
          <w:lang w:eastAsia="en-US"/>
        </w:rPr>
        <w:t xml:space="preserve">Monsieur Bernard FAUREAU, </w:t>
      </w:r>
      <w:r w:rsidRPr="00525163">
        <w:rPr>
          <w:rFonts w:eastAsiaTheme="minorHAnsi"/>
          <w:lang w:eastAsia="en-US"/>
        </w:rPr>
        <w:t xml:space="preserve">Monsieur Daniel ARTIGAUD, </w:t>
      </w:r>
      <w:r w:rsidR="006E5B18">
        <w:rPr>
          <w:rFonts w:eastAsiaTheme="minorHAnsi"/>
          <w:lang w:eastAsia="en-US"/>
        </w:rPr>
        <w:t>Madame Christine DEFFNER</w:t>
      </w:r>
      <w:r w:rsidR="00EE1C6E">
        <w:rPr>
          <w:rFonts w:eastAsiaTheme="minorHAnsi"/>
          <w:lang w:eastAsia="en-US"/>
        </w:rPr>
        <w:t>,</w:t>
      </w:r>
      <w:r w:rsidR="00EE1C6E" w:rsidRPr="00525163">
        <w:rPr>
          <w:rFonts w:eastAsiaTheme="minorHAnsi"/>
          <w:lang w:eastAsia="en-US"/>
        </w:rPr>
        <w:t xml:space="preserve"> </w:t>
      </w:r>
      <w:r w:rsidR="006E5B18" w:rsidRPr="00525163">
        <w:rPr>
          <w:rFonts w:eastAsiaTheme="minorHAnsi"/>
          <w:lang w:eastAsia="en-US"/>
        </w:rPr>
        <w:t xml:space="preserve">Monsieur Jacques </w:t>
      </w:r>
      <w:r w:rsidR="006E5B18">
        <w:rPr>
          <w:rFonts w:eastAsiaTheme="minorHAnsi"/>
          <w:lang w:eastAsia="en-US"/>
        </w:rPr>
        <w:t xml:space="preserve">BARDIOT, </w:t>
      </w:r>
      <w:r w:rsidRPr="00525163">
        <w:rPr>
          <w:rFonts w:eastAsiaTheme="minorHAnsi"/>
          <w:lang w:eastAsia="en-US"/>
        </w:rPr>
        <w:t xml:space="preserve">Monsieur </w:t>
      </w:r>
      <w:r w:rsidR="006A77F3">
        <w:rPr>
          <w:rFonts w:eastAsiaTheme="minorHAnsi"/>
          <w:lang w:eastAsia="en-US"/>
        </w:rPr>
        <w:t>Alain</w:t>
      </w:r>
      <w:r w:rsidRPr="00525163">
        <w:rPr>
          <w:rFonts w:eastAsiaTheme="minorHAnsi"/>
          <w:lang w:eastAsia="en-US"/>
        </w:rPr>
        <w:t xml:space="preserve"> </w:t>
      </w:r>
      <w:r w:rsidR="006A77F3">
        <w:rPr>
          <w:rFonts w:eastAsiaTheme="minorHAnsi"/>
          <w:lang w:eastAsia="en-US"/>
        </w:rPr>
        <w:t>GAUBERT</w:t>
      </w:r>
      <w:r w:rsidRPr="00525163">
        <w:rPr>
          <w:rFonts w:eastAsiaTheme="minorHAnsi"/>
          <w:lang w:eastAsia="en-US"/>
        </w:rPr>
        <w:t xml:space="preserve">, </w:t>
      </w:r>
      <w:r w:rsidR="006E5B18">
        <w:rPr>
          <w:rFonts w:eastAsiaTheme="minorHAnsi"/>
          <w:lang w:eastAsia="en-US"/>
        </w:rPr>
        <w:t>Monsieur Julien POINTUD</w:t>
      </w:r>
      <w:r w:rsidRPr="00525163">
        <w:rPr>
          <w:rFonts w:eastAsiaTheme="minorHAnsi"/>
          <w:lang w:eastAsia="en-US"/>
        </w:rPr>
        <w:t xml:space="preserve">, Monsieur Denis CLERGET, </w:t>
      </w:r>
      <w:r w:rsidR="006A77F3">
        <w:rPr>
          <w:rFonts w:eastAsiaTheme="minorHAnsi"/>
          <w:lang w:eastAsia="en-US"/>
        </w:rPr>
        <w:t xml:space="preserve">Monsieur </w:t>
      </w:r>
      <w:r w:rsidRPr="00525163">
        <w:rPr>
          <w:rFonts w:eastAsiaTheme="minorHAnsi"/>
          <w:lang w:eastAsia="en-US"/>
        </w:rPr>
        <w:t>Daniel RENAUD</w:t>
      </w:r>
    </w:p>
    <w:p w:rsidR="00525163" w:rsidRPr="00525163" w:rsidRDefault="00525163" w:rsidP="00525163">
      <w:pPr>
        <w:jc w:val="both"/>
        <w:rPr>
          <w:rFonts w:eastAsiaTheme="minorHAnsi"/>
          <w:caps/>
          <w:lang w:eastAsia="en-US"/>
        </w:rPr>
      </w:pPr>
      <w:r w:rsidRPr="00525163">
        <w:rPr>
          <w:rFonts w:eastAsiaTheme="minorHAnsi"/>
          <w:lang w:eastAsia="en-US"/>
        </w:rPr>
        <w:t>Formant la majorité des membres en exercice ;</w:t>
      </w:r>
    </w:p>
    <w:p w:rsidR="00525163" w:rsidRPr="00525163" w:rsidRDefault="00525163" w:rsidP="00525163">
      <w:pPr>
        <w:jc w:val="both"/>
        <w:rPr>
          <w:rFonts w:eastAsiaTheme="minorHAnsi"/>
          <w:caps/>
          <w:lang w:eastAsia="en-US"/>
        </w:rPr>
      </w:pPr>
    </w:p>
    <w:p w:rsidR="00525163" w:rsidRDefault="00525163" w:rsidP="00525163">
      <w:pPr>
        <w:jc w:val="both"/>
        <w:rPr>
          <w:rFonts w:eastAsiaTheme="minorHAnsi"/>
          <w:lang w:eastAsia="en-US"/>
        </w:rPr>
      </w:pPr>
      <w:r w:rsidRPr="00525163">
        <w:rPr>
          <w:rFonts w:eastAsiaTheme="minorHAnsi"/>
          <w:lang w:eastAsia="en-US"/>
        </w:rPr>
        <w:t>Procuration(s) :</w:t>
      </w:r>
      <w:r w:rsidR="006A77F3">
        <w:rPr>
          <w:rFonts w:eastAsiaTheme="minorHAnsi"/>
          <w:lang w:eastAsia="en-US"/>
        </w:rPr>
        <w:t xml:space="preserve"> Madame Marie-Solange LALEVEE</w:t>
      </w:r>
      <w:r w:rsidRPr="00525163">
        <w:rPr>
          <w:rFonts w:eastAsiaTheme="minorHAnsi"/>
          <w:lang w:eastAsia="en-US"/>
        </w:rPr>
        <w:t xml:space="preserve"> à </w:t>
      </w:r>
      <w:r w:rsidR="002372B0">
        <w:rPr>
          <w:rFonts w:eastAsiaTheme="minorHAnsi"/>
          <w:lang w:eastAsia="en-US"/>
        </w:rPr>
        <w:t>Monsieur Jean-Yves CHARBY</w:t>
      </w:r>
      <w:r w:rsidR="006A77F3">
        <w:rPr>
          <w:rFonts w:eastAsiaTheme="minorHAnsi"/>
          <w:lang w:eastAsia="en-US"/>
        </w:rPr>
        <w:t xml:space="preserve">, </w:t>
      </w:r>
      <w:r w:rsidR="002372B0" w:rsidRPr="00525163">
        <w:rPr>
          <w:rFonts w:eastAsiaTheme="minorHAnsi"/>
          <w:lang w:eastAsia="en-US"/>
        </w:rPr>
        <w:t xml:space="preserve">Monsieur Pierre-Marie DELANOY </w:t>
      </w:r>
      <w:r w:rsidR="002372B0">
        <w:rPr>
          <w:rFonts w:eastAsiaTheme="minorHAnsi"/>
          <w:lang w:eastAsia="en-US"/>
        </w:rPr>
        <w:t xml:space="preserve">à Monsieur Jacques </w:t>
      </w:r>
      <w:r w:rsidRPr="00525163">
        <w:rPr>
          <w:rFonts w:eastAsiaTheme="minorHAnsi"/>
          <w:lang w:eastAsia="en-US"/>
        </w:rPr>
        <w:t>BARDIOT</w:t>
      </w:r>
      <w:r w:rsidR="002372B0">
        <w:rPr>
          <w:rFonts w:eastAsiaTheme="minorHAnsi"/>
          <w:lang w:eastAsia="en-US"/>
        </w:rPr>
        <w:t>,</w:t>
      </w:r>
      <w:r w:rsidR="00EE1C6E" w:rsidRPr="00EE1C6E">
        <w:rPr>
          <w:rFonts w:eastAsiaTheme="minorHAnsi"/>
          <w:lang w:eastAsia="en-US"/>
        </w:rPr>
        <w:t xml:space="preserve"> </w:t>
      </w:r>
    </w:p>
    <w:p w:rsidR="002372B0" w:rsidRPr="00525163" w:rsidRDefault="002372B0" w:rsidP="00525163">
      <w:pPr>
        <w:jc w:val="both"/>
        <w:rPr>
          <w:rFonts w:eastAsiaTheme="minorHAnsi"/>
          <w:lang w:eastAsia="en-US"/>
        </w:rPr>
      </w:pPr>
    </w:p>
    <w:p w:rsidR="00525163" w:rsidRPr="00525163" w:rsidRDefault="00525163" w:rsidP="00525163">
      <w:pPr>
        <w:jc w:val="both"/>
        <w:rPr>
          <w:rFonts w:eastAsiaTheme="minorHAnsi"/>
          <w:lang w:eastAsia="en-US"/>
        </w:rPr>
      </w:pPr>
      <w:r w:rsidRPr="00525163">
        <w:rPr>
          <w:rFonts w:eastAsiaTheme="minorHAnsi"/>
          <w:lang w:eastAsia="en-US"/>
        </w:rPr>
        <w:t xml:space="preserve">Absent(s) excusé(s) : </w:t>
      </w:r>
      <w:r w:rsidR="006E5B18" w:rsidRPr="00525163">
        <w:rPr>
          <w:rFonts w:eastAsiaTheme="minorHAnsi"/>
          <w:lang w:eastAsia="en-US"/>
        </w:rPr>
        <w:t>Monsieur David LOUBRY</w:t>
      </w:r>
      <w:r w:rsidR="002372B0">
        <w:rPr>
          <w:rFonts w:eastAsiaTheme="minorHAnsi"/>
          <w:lang w:eastAsia="en-US"/>
        </w:rPr>
        <w:t>,</w:t>
      </w:r>
      <w:r w:rsidR="002372B0" w:rsidRPr="002372B0">
        <w:rPr>
          <w:rFonts w:eastAsiaTheme="minorHAnsi"/>
          <w:lang w:eastAsia="en-US"/>
        </w:rPr>
        <w:t xml:space="preserve"> </w:t>
      </w:r>
      <w:r w:rsidR="002372B0" w:rsidRPr="00525163">
        <w:rPr>
          <w:rFonts w:eastAsiaTheme="minorHAnsi"/>
          <w:lang w:eastAsia="en-US"/>
        </w:rPr>
        <w:t xml:space="preserve">Madame Marie-Line </w:t>
      </w:r>
      <w:proofErr w:type="gramStart"/>
      <w:r w:rsidR="002372B0" w:rsidRPr="00525163">
        <w:rPr>
          <w:rFonts w:eastAsiaTheme="minorHAnsi"/>
          <w:lang w:eastAsia="en-US"/>
        </w:rPr>
        <w:t>CLAME</w:t>
      </w:r>
      <w:r w:rsidR="002372B0">
        <w:rPr>
          <w:rFonts w:eastAsiaTheme="minorHAnsi"/>
          <w:lang w:eastAsia="en-US"/>
        </w:rPr>
        <w:t> ,</w:t>
      </w:r>
      <w:proofErr w:type="gramEnd"/>
      <w:r w:rsidR="002372B0" w:rsidRPr="002372B0">
        <w:rPr>
          <w:rFonts w:eastAsiaTheme="minorHAnsi"/>
          <w:lang w:eastAsia="en-US"/>
        </w:rPr>
        <w:t xml:space="preserve"> </w:t>
      </w:r>
      <w:r w:rsidR="002372B0" w:rsidRPr="00525163">
        <w:rPr>
          <w:rFonts w:eastAsiaTheme="minorHAnsi"/>
          <w:lang w:eastAsia="en-US"/>
        </w:rPr>
        <w:t>Monsieur</w:t>
      </w:r>
      <w:r w:rsidR="002372B0">
        <w:rPr>
          <w:rFonts w:eastAsiaTheme="minorHAnsi"/>
          <w:lang w:eastAsia="en-US"/>
        </w:rPr>
        <w:t xml:space="preserve"> Bernard SAUPIC, Monsieur Louis de CAUMONT LA FORCE</w:t>
      </w:r>
    </w:p>
    <w:p w:rsidR="00525163" w:rsidRPr="00525163" w:rsidRDefault="00525163" w:rsidP="00525163">
      <w:pPr>
        <w:jc w:val="both"/>
        <w:rPr>
          <w:rFonts w:eastAsiaTheme="minorHAnsi"/>
          <w:lang w:eastAsia="en-US"/>
        </w:rPr>
      </w:pPr>
    </w:p>
    <w:p w:rsidR="00525163" w:rsidRPr="00525163" w:rsidRDefault="00525163" w:rsidP="00525163">
      <w:pPr>
        <w:jc w:val="both"/>
        <w:rPr>
          <w:rFonts w:eastAsiaTheme="minorHAnsi"/>
          <w:lang w:eastAsia="en-US"/>
        </w:rPr>
      </w:pPr>
      <w:r w:rsidRPr="00525163">
        <w:rPr>
          <w:rFonts w:eastAsiaTheme="minorHAnsi"/>
          <w:lang w:eastAsia="en-US"/>
        </w:rPr>
        <w:t xml:space="preserve">Présent(s) sans voix délibérative : </w:t>
      </w:r>
      <w:r w:rsidR="006A77F3">
        <w:rPr>
          <w:rFonts w:eastAsiaTheme="minorHAnsi"/>
          <w:lang w:eastAsia="en-US"/>
        </w:rPr>
        <w:t xml:space="preserve">Madame </w:t>
      </w:r>
      <w:r w:rsidR="002372B0">
        <w:rPr>
          <w:rFonts w:eastAsiaTheme="minorHAnsi"/>
          <w:lang w:eastAsia="en-US"/>
        </w:rPr>
        <w:t>Anne RENAUD</w:t>
      </w:r>
      <w:r w:rsidR="006A77F3">
        <w:rPr>
          <w:rFonts w:eastAsiaTheme="minorHAnsi"/>
          <w:lang w:eastAsia="en-US"/>
        </w:rPr>
        <w:t xml:space="preserve">, </w:t>
      </w:r>
      <w:r w:rsidRPr="00525163">
        <w:rPr>
          <w:rFonts w:eastAsiaTheme="minorHAnsi"/>
          <w:lang w:eastAsia="en-US"/>
        </w:rPr>
        <w:t>Monsieur Robert LEPEE, Monsieur Francis LEBLANC</w:t>
      </w:r>
    </w:p>
    <w:p w:rsidR="00525163" w:rsidRPr="00525163" w:rsidRDefault="00525163" w:rsidP="00525163">
      <w:pPr>
        <w:jc w:val="both"/>
        <w:rPr>
          <w:rFonts w:eastAsiaTheme="minorHAnsi"/>
          <w:caps/>
          <w:lang w:eastAsia="en-US"/>
        </w:rPr>
      </w:pPr>
    </w:p>
    <w:p w:rsidR="00525163" w:rsidRPr="00525163" w:rsidRDefault="00525163" w:rsidP="00525163">
      <w:pPr>
        <w:jc w:val="both"/>
        <w:rPr>
          <w:rFonts w:eastAsiaTheme="minorHAnsi"/>
          <w:caps/>
          <w:lang w:eastAsia="en-US"/>
        </w:rPr>
      </w:pPr>
      <w:r w:rsidRPr="00525163">
        <w:rPr>
          <w:rFonts w:eastAsiaTheme="minorHAnsi"/>
          <w:lang w:eastAsia="en-US"/>
        </w:rPr>
        <w:t>Assistaient également à la réunion : Madame Odile LEPEE, Monsieur Jean-Louis ETIEN.</w:t>
      </w:r>
    </w:p>
    <w:p w:rsidR="00FE0460" w:rsidRDefault="00FE0460" w:rsidP="00FE0460">
      <w:pPr>
        <w:jc w:val="center"/>
        <w:rPr>
          <w:rFonts w:ascii="Calibri" w:hAnsi="Calibri"/>
          <w:sz w:val="20"/>
          <w:szCs w:val="20"/>
        </w:rPr>
      </w:pPr>
    </w:p>
    <w:p w:rsidR="001B4EE3" w:rsidRDefault="001B4EE3" w:rsidP="00FE0460">
      <w:pPr>
        <w:jc w:val="center"/>
        <w:rPr>
          <w:rFonts w:ascii="Calibri" w:hAnsi="Calibri"/>
          <w:sz w:val="20"/>
          <w:szCs w:val="20"/>
        </w:rPr>
      </w:pPr>
    </w:p>
    <w:tbl>
      <w:tblPr>
        <w:tblW w:w="8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5335"/>
        <w:gridCol w:w="1356"/>
      </w:tblGrid>
      <w:tr w:rsidR="00FE0460" w:rsidRPr="00042E79" w:rsidTr="00891E90">
        <w:trPr>
          <w:trHeight w:val="537"/>
          <w:jc w:val="center"/>
        </w:trPr>
        <w:tc>
          <w:tcPr>
            <w:tcW w:w="1460" w:type="dxa"/>
            <w:shd w:val="clear" w:color="auto" w:fill="A6A6A6"/>
            <w:vAlign w:val="center"/>
            <w:hideMark/>
          </w:tcPr>
          <w:p w:rsidR="00FE0460" w:rsidRPr="00F964DE" w:rsidRDefault="00FE0460" w:rsidP="007329DE">
            <w:pPr>
              <w:pStyle w:val="En-tte"/>
              <w:jc w:val="center"/>
              <w:rPr>
                <w:rFonts w:ascii="Calibri" w:hAnsi="Calibri" w:cs="Calibri"/>
                <w:b/>
              </w:rPr>
            </w:pPr>
            <w:r w:rsidRPr="00F964DE">
              <w:rPr>
                <w:rFonts w:ascii="Calibri" w:hAnsi="Calibri" w:cs="Calibri"/>
                <w:b/>
              </w:rPr>
              <w:t>Délibération</w:t>
            </w:r>
          </w:p>
          <w:p w:rsidR="00FE0460" w:rsidRPr="00F964DE" w:rsidRDefault="00FE0460" w:rsidP="007329DE">
            <w:pPr>
              <w:pStyle w:val="En-tte"/>
              <w:jc w:val="center"/>
              <w:rPr>
                <w:rFonts w:ascii="Calibri" w:hAnsi="Calibri" w:cs="Calibri"/>
                <w:b/>
              </w:rPr>
            </w:pPr>
            <w:r w:rsidRPr="00F964DE">
              <w:rPr>
                <w:rFonts w:ascii="Calibri" w:hAnsi="Calibri" w:cs="Calibri"/>
                <w:b/>
              </w:rPr>
              <w:t>n°</w:t>
            </w:r>
          </w:p>
        </w:tc>
        <w:tc>
          <w:tcPr>
            <w:tcW w:w="5335" w:type="dxa"/>
            <w:shd w:val="clear" w:color="auto" w:fill="A6A6A6"/>
            <w:vAlign w:val="center"/>
          </w:tcPr>
          <w:p w:rsidR="00FE0460" w:rsidRPr="00F964DE" w:rsidRDefault="00FE0460" w:rsidP="007329DE">
            <w:pPr>
              <w:pStyle w:val="En-tte"/>
              <w:jc w:val="center"/>
              <w:rPr>
                <w:rFonts w:ascii="Calibri" w:hAnsi="Calibri"/>
                <w:b/>
              </w:rPr>
            </w:pPr>
            <w:r w:rsidRPr="00F964DE">
              <w:rPr>
                <w:rFonts w:ascii="Calibri" w:hAnsi="Calibri"/>
                <w:b/>
              </w:rPr>
              <w:t>Objet</w:t>
            </w:r>
          </w:p>
        </w:tc>
        <w:tc>
          <w:tcPr>
            <w:tcW w:w="1356" w:type="dxa"/>
            <w:shd w:val="clear" w:color="auto" w:fill="A6A6A6"/>
            <w:vAlign w:val="center"/>
          </w:tcPr>
          <w:p w:rsidR="00FE0460" w:rsidRPr="00F964DE" w:rsidRDefault="00FE0460" w:rsidP="007329DE">
            <w:pPr>
              <w:pStyle w:val="En-tte"/>
              <w:jc w:val="center"/>
              <w:rPr>
                <w:rFonts w:ascii="Calibri" w:hAnsi="Calibri"/>
                <w:b/>
              </w:rPr>
            </w:pPr>
            <w:r w:rsidRPr="00F964DE">
              <w:rPr>
                <w:rFonts w:ascii="Calibri" w:hAnsi="Calibri"/>
                <w:b/>
              </w:rPr>
              <w:t>Vote</w:t>
            </w:r>
          </w:p>
        </w:tc>
      </w:tr>
      <w:tr w:rsidR="00891E90" w:rsidRPr="00902971" w:rsidTr="006D55E0">
        <w:trPr>
          <w:trHeight w:val="743"/>
          <w:jc w:val="center"/>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2019-88</w:t>
            </w:r>
          </w:p>
        </w:tc>
        <w:tc>
          <w:tcPr>
            <w:tcW w:w="5335" w:type="dxa"/>
            <w:tcBorders>
              <w:top w:val="single" w:sz="6" w:space="0" w:color="auto"/>
              <w:left w:val="single" w:sz="6" w:space="0" w:color="auto"/>
              <w:bottom w:val="single" w:sz="6" w:space="0" w:color="auto"/>
              <w:right w:val="single" w:sz="6" w:space="0" w:color="auto"/>
            </w:tcBorders>
            <w:vAlign w:val="center"/>
          </w:tcPr>
          <w:p w:rsidR="00891E90" w:rsidRPr="00902971" w:rsidRDefault="00891E90" w:rsidP="006D55E0">
            <w:pPr>
              <w:autoSpaceDE w:val="0"/>
              <w:autoSpaceDN w:val="0"/>
              <w:adjustRightInd w:val="0"/>
              <w:jc w:val="both"/>
              <w:rPr>
                <w:rFonts w:asciiTheme="minorHAnsi" w:eastAsiaTheme="minorHAnsi" w:hAnsiTheme="minorHAnsi" w:cs="Calibri"/>
                <w:color w:val="000000"/>
                <w:sz w:val="22"/>
                <w:szCs w:val="22"/>
                <w:lang w:eastAsia="en-US"/>
              </w:rPr>
            </w:pPr>
            <w:r w:rsidRPr="00891E90">
              <w:rPr>
                <w:rFonts w:ascii="Calibri" w:hAnsi="Calibri"/>
                <w:color w:val="000000"/>
                <w:sz w:val="22"/>
                <w:szCs w:val="22"/>
              </w:rPr>
              <w:t>Compte-rendu des décisions de la Présidente</w:t>
            </w:r>
          </w:p>
        </w:tc>
        <w:tc>
          <w:tcPr>
            <w:tcW w:w="1356" w:type="dxa"/>
            <w:vAlign w:val="center"/>
          </w:tcPr>
          <w:p w:rsidR="00891E90" w:rsidRPr="00902971" w:rsidRDefault="00891E90" w:rsidP="006D55E0">
            <w:pPr>
              <w:pStyle w:val="En-tte"/>
              <w:jc w:val="both"/>
              <w:rPr>
                <w:rFonts w:asciiTheme="minorHAnsi" w:hAnsiTheme="minorHAnsi"/>
                <w:sz w:val="22"/>
                <w:szCs w:val="22"/>
              </w:rPr>
            </w:pPr>
            <w:r w:rsidRPr="00902971">
              <w:rPr>
                <w:rFonts w:asciiTheme="minorHAnsi" w:hAnsiTheme="minorHAnsi"/>
                <w:sz w:val="22"/>
                <w:szCs w:val="22"/>
              </w:rPr>
              <w:t>approuvée</w:t>
            </w:r>
          </w:p>
        </w:tc>
      </w:tr>
      <w:tr w:rsidR="00891E90" w:rsidRPr="00902971" w:rsidTr="00BA0E4D">
        <w:trPr>
          <w:trHeight w:val="1685"/>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2019-89</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Désignation de Monsieur Daniel RONDET pour la signature du formulaire de publication au registre de la publicité foncière du transfert des propriétés bâties et non bâties du Syndicat Mixte pour l’Aménagement Touristique de la forêt de Tronçais et de sa région (SMAT) à la communauté de communes du Pays de Tronçais</w:t>
            </w:r>
          </w:p>
        </w:tc>
        <w:tc>
          <w:tcPr>
            <w:tcW w:w="1356" w:type="dxa"/>
            <w:vAlign w:val="center"/>
          </w:tcPr>
          <w:p w:rsidR="00891E90" w:rsidRPr="00902971" w:rsidRDefault="00891E90" w:rsidP="006D55E0">
            <w:pPr>
              <w:pStyle w:val="En-tte"/>
              <w:jc w:val="both"/>
              <w:rPr>
                <w:rFonts w:asciiTheme="minorHAnsi" w:hAnsiTheme="minorHAnsi"/>
                <w:sz w:val="22"/>
                <w:szCs w:val="22"/>
              </w:rPr>
            </w:pPr>
            <w:r w:rsidRPr="00902971">
              <w:rPr>
                <w:rFonts w:asciiTheme="minorHAnsi" w:hAnsiTheme="minorHAnsi"/>
                <w:sz w:val="22"/>
                <w:szCs w:val="22"/>
              </w:rPr>
              <w:t>approuvée</w:t>
            </w:r>
          </w:p>
        </w:tc>
      </w:tr>
      <w:tr w:rsidR="00891E90" w:rsidRPr="00902971" w:rsidTr="006D55E0">
        <w:trPr>
          <w:trHeight w:val="743"/>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2019-90</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Procès-verbaux de mise à disposition des chemins de randonnée auprès de la communauté de communes</w:t>
            </w:r>
          </w:p>
        </w:tc>
        <w:tc>
          <w:tcPr>
            <w:tcW w:w="1356" w:type="dxa"/>
            <w:vAlign w:val="center"/>
          </w:tcPr>
          <w:p w:rsidR="00891E90" w:rsidRPr="00902971" w:rsidRDefault="00891E90" w:rsidP="006D55E0">
            <w:pPr>
              <w:pStyle w:val="En-tte"/>
              <w:jc w:val="both"/>
              <w:rPr>
                <w:rFonts w:asciiTheme="minorHAnsi" w:hAnsiTheme="minorHAnsi"/>
                <w:sz w:val="22"/>
                <w:szCs w:val="22"/>
              </w:rPr>
            </w:pPr>
            <w:r w:rsidRPr="00902971">
              <w:rPr>
                <w:rFonts w:asciiTheme="minorHAnsi" w:hAnsiTheme="minorHAnsi"/>
                <w:sz w:val="22"/>
                <w:szCs w:val="22"/>
              </w:rPr>
              <w:t>approuvée</w:t>
            </w:r>
          </w:p>
        </w:tc>
      </w:tr>
      <w:tr w:rsidR="00891E90" w:rsidRPr="00902971" w:rsidTr="006D55E0">
        <w:trPr>
          <w:trHeight w:val="743"/>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2019-91</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891E90" w:rsidP="0067042A">
            <w:pPr>
              <w:jc w:val="both"/>
              <w:rPr>
                <w:rFonts w:ascii="Calibri" w:hAnsi="Calibri"/>
                <w:color w:val="000000"/>
                <w:sz w:val="22"/>
                <w:szCs w:val="22"/>
              </w:rPr>
            </w:pPr>
            <w:r w:rsidRPr="00891E90">
              <w:rPr>
                <w:rFonts w:ascii="Calibri" w:hAnsi="Calibri"/>
                <w:color w:val="000000"/>
                <w:sz w:val="22"/>
                <w:szCs w:val="22"/>
              </w:rPr>
              <w:t>Aides aux associations (Hérisson Social Club, Vitray Festivités</w:t>
            </w:r>
          </w:p>
        </w:tc>
        <w:tc>
          <w:tcPr>
            <w:tcW w:w="1356" w:type="dxa"/>
            <w:vAlign w:val="center"/>
          </w:tcPr>
          <w:p w:rsidR="00891E90" w:rsidRPr="00902971" w:rsidRDefault="00891E90" w:rsidP="006D55E0">
            <w:pPr>
              <w:pStyle w:val="En-tte"/>
              <w:jc w:val="both"/>
              <w:rPr>
                <w:rFonts w:asciiTheme="minorHAnsi" w:hAnsiTheme="minorHAnsi"/>
                <w:sz w:val="22"/>
                <w:szCs w:val="22"/>
              </w:rPr>
            </w:pPr>
            <w:r w:rsidRPr="00902971">
              <w:rPr>
                <w:rFonts w:asciiTheme="minorHAnsi" w:hAnsiTheme="minorHAnsi"/>
                <w:sz w:val="22"/>
                <w:szCs w:val="22"/>
              </w:rPr>
              <w:t>approuvée</w:t>
            </w:r>
          </w:p>
        </w:tc>
      </w:tr>
      <w:tr w:rsidR="00891E90" w:rsidRPr="00902971" w:rsidTr="006D55E0">
        <w:trPr>
          <w:trHeight w:val="743"/>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lastRenderedPageBreak/>
              <w:t>2019-92</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Aide à l’association Le P’tit Bastringue</w:t>
            </w:r>
          </w:p>
        </w:tc>
        <w:tc>
          <w:tcPr>
            <w:tcW w:w="1356" w:type="dxa"/>
            <w:vAlign w:val="center"/>
          </w:tcPr>
          <w:p w:rsidR="00891E90" w:rsidRPr="00902971" w:rsidRDefault="00891E90" w:rsidP="006D55E0">
            <w:pPr>
              <w:pStyle w:val="En-tte"/>
              <w:jc w:val="both"/>
              <w:rPr>
                <w:rFonts w:asciiTheme="minorHAnsi" w:hAnsiTheme="minorHAnsi"/>
                <w:sz w:val="22"/>
                <w:szCs w:val="22"/>
              </w:rPr>
            </w:pPr>
            <w:r w:rsidRPr="00902971">
              <w:rPr>
                <w:rFonts w:asciiTheme="minorHAnsi" w:hAnsiTheme="minorHAnsi"/>
                <w:sz w:val="22"/>
                <w:szCs w:val="22"/>
              </w:rPr>
              <w:t>approuvée</w:t>
            </w:r>
          </w:p>
        </w:tc>
      </w:tr>
      <w:tr w:rsidR="00891E90" w:rsidRPr="00902971" w:rsidTr="006D55E0">
        <w:trPr>
          <w:trHeight w:val="743"/>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2019-93</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Attribution de trois aides au titre du programme « habiter mieux »</w:t>
            </w:r>
          </w:p>
        </w:tc>
        <w:tc>
          <w:tcPr>
            <w:tcW w:w="1356" w:type="dxa"/>
            <w:vAlign w:val="center"/>
          </w:tcPr>
          <w:p w:rsidR="00891E90" w:rsidRPr="00902971" w:rsidRDefault="00891E90" w:rsidP="006D55E0">
            <w:pPr>
              <w:pStyle w:val="En-tte"/>
              <w:jc w:val="both"/>
              <w:rPr>
                <w:rFonts w:asciiTheme="minorHAnsi" w:hAnsiTheme="minorHAnsi"/>
                <w:sz w:val="22"/>
                <w:szCs w:val="22"/>
              </w:rPr>
            </w:pPr>
            <w:r w:rsidRPr="00902971">
              <w:rPr>
                <w:rFonts w:asciiTheme="minorHAnsi" w:hAnsiTheme="minorHAnsi"/>
                <w:sz w:val="22"/>
                <w:szCs w:val="22"/>
              </w:rPr>
              <w:t>approuvée</w:t>
            </w:r>
          </w:p>
        </w:tc>
      </w:tr>
      <w:tr w:rsidR="00891E90" w:rsidRPr="00902971" w:rsidTr="006D55E0">
        <w:trPr>
          <w:trHeight w:val="743"/>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2019-94</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p>
        </w:tc>
        <w:tc>
          <w:tcPr>
            <w:tcW w:w="1356" w:type="dxa"/>
            <w:vAlign w:val="center"/>
          </w:tcPr>
          <w:p w:rsidR="00891E90" w:rsidRPr="00902971" w:rsidRDefault="00891E90" w:rsidP="00085C94">
            <w:pPr>
              <w:pStyle w:val="En-tte"/>
              <w:jc w:val="both"/>
              <w:rPr>
                <w:rFonts w:asciiTheme="minorHAnsi" w:hAnsiTheme="minorHAnsi"/>
                <w:sz w:val="22"/>
                <w:szCs w:val="22"/>
              </w:rPr>
            </w:pPr>
            <w:r w:rsidRPr="00902971">
              <w:rPr>
                <w:rFonts w:asciiTheme="minorHAnsi" w:hAnsiTheme="minorHAnsi"/>
                <w:sz w:val="22"/>
                <w:szCs w:val="22"/>
              </w:rPr>
              <w:t>a</w:t>
            </w:r>
            <w:r w:rsidR="00085C94">
              <w:rPr>
                <w:rFonts w:asciiTheme="minorHAnsi" w:hAnsiTheme="minorHAnsi"/>
                <w:sz w:val="22"/>
                <w:szCs w:val="22"/>
              </w:rPr>
              <w:t>nnulée</w:t>
            </w:r>
          </w:p>
        </w:tc>
      </w:tr>
      <w:tr w:rsidR="00891E90" w:rsidRPr="00902971" w:rsidTr="00BA0E4D">
        <w:trPr>
          <w:trHeight w:val="1267"/>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2019-95</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 xml:space="preserve">Attribution d’un fonds de concours aux communes de </w:t>
            </w:r>
            <w:proofErr w:type="spellStart"/>
            <w:r w:rsidRPr="00891E90">
              <w:rPr>
                <w:rFonts w:ascii="Calibri" w:hAnsi="Calibri"/>
                <w:color w:val="000000"/>
                <w:sz w:val="22"/>
                <w:szCs w:val="22"/>
              </w:rPr>
              <w:t>Braize</w:t>
            </w:r>
            <w:proofErr w:type="spellEnd"/>
            <w:r w:rsidRPr="00891E90">
              <w:rPr>
                <w:rFonts w:ascii="Calibri" w:hAnsi="Calibri"/>
                <w:color w:val="000000"/>
                <w:sz w:val="22"/>
                <w:szCs w:val="22"/>
              </w:rPr>
              <w:t xml:space="preserve"> et de Hérisson pour le renouvellement des biens partiellement mis à disposition de la communauté de communes</w:t>
            </w:r>
          </w:p>
        </w:tc>
        <w:tc>
          <w:tcPr>
            <w:tcW w:w="1356" w:type="dxa"/>
            <w:vAlign w:val="center"/>
          </w:tcPr>
          <w:p w:rsidR="00891E90" w:rsidRPr="00902971" w:rsidRDefault="00891E90" w:rsidP="006D55E0">
            <w:pPr>
              <w:pStyle w:val="En-tte"/>
              <w:jc w:val="both"/>
              <w:rPr>
                <w:rFonts w:asciiTheme="minorHAnsi" w:hAnsiTheme="minorHAnsi"/>
                <w:sz w:val="22"/>
                <w:szCs w:val="22"/>
              </w:rPr>
            </w:pPr>
            <w:r w:rsidRPr="00902971">
              <w:rPr>
                <w:rFonts w:asciiTheme="minorHAnsi" w:hAnsiTheme="minorHAnsi"/>
                <w:sz w:val="22"/>
                <w:szCs w:val="22"/>
              </w:rPr>
              <w:t>approuvée</w:t>
            </w:r>
          </w:p>
        </w:tc>
      </w:tr>
      <w:tr w:rsidR="00891E90" w:rsidRPr="00902971" w:rsidTr="006D55E0">
        <w:trPr>
          <w:trHeight w:val="743"/>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2019-96</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Créances éteintes</w:t>
            </w:r>
          </w:p>
        </w:tc>
        <w:tc>
          <w:tcPr>
            <w:tcW w:w="1356" w:type="dxa"/>
            <w:vAlign w:val="center"/>
          </w:tcPr>
          <w:p w:rsidR="00891E90" w:rsidRPr="00902971" w:rsidRDefault="00891E90" w:rsidP="006D55E0">
            <w:pPr>
              <w:pStyle w:val="En-tte"/>
              <w:jc w:val="both"/>
              <w:rPr>
                <w:rFonts w:asciiTheme="minorHAnsi" w:hAnsiTheme="minorHAnsi"/>
                <w:sz w:val="22"/>
                <w:szCs w:val="22"/>
              </w:rPr>
            </w:pPr>
            <w:r w:rsidRPr="00902971">
              <w:rPr>
                <w:rFonts w:asciiTheme="minorHAnsi" w:hAnsiTheme="minorHAnsi"/>
                <w:sz w:val="22"/>
                <w:szCs w:val="22"/>
              </w:rPr>
              <w:t>approuvée</w:t>
            </w:r>
          </w:p>
        </w:tc>
      </w:tr>
      <w:tr w:rsidR="00891E90" w:rsidRPr="00902971" w:rsidTr="006D55E0">
        <w:trPr>
          <w:trHeight w:val="743"/>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2019-97</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Admission en non-valeurs</w:t>
            </w:r>
          </w:p>
        </w:tc>
        <w:tc>
          <w:tcPr>
            <w:tcW w:w="1356" w:type="dxa"/>
            <w:vAlign w:val="center"/>
          </w:tcPr>
          <w:p w:rsidR="00891E90" w:rsidRPr="00902971" w:rsidRDefault="00891E90" w:rsidP="006D55E0">
            <w:pPr>
              <w:pStyle w:val="En-tte"/>
              <w:jc w:val="both"/>
              <w:rPr>
                <w:rFonts w:asciiTheme="minorHAnsi" w:hAnsiTheme="minorHAnsi"/>
                <w:sz w:val="22"/>
                <w:szCs w:val="22"/>
              </w:rPr>
            </w:pPr>
            <w:r w:rsidRPr="00902971">
              <w:rPr>
                <w:rFonts w:asciiTheme="minorHAnsi" w:hAnsiTheme="minorHAnsi"/>
                <w:sz w:val="22"/>
                <w:szCs w:val="22"/>
              </w:rPr>
              <w:t>approuvée</w:t>
            </w:r>
          </w:p>
        </w:tc>
      </w:tr>
      <w:tr w:rsidR="00891E90" w:rsidRPr="00902971" w:rsidTr="006D55E0">
        <w:trPr>
          <w:trHeight w:val="743"/>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2019-98</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Réalisation d’un emprunt de 700 000 € pour le budget principal</w:t>
            </w:r>
          </w:p>
        </w:tc>
        <w:tc>
          <w:tcPr>
            <w:tcW w:w="1356" w:type="dxa"/>
            <w:vAlign w:val="center"/>
          </w:tcPr>
          <w:p w:rsidR="00891E90" w:rsidRPr="00902971" w:rsidRDefault="00891E90" w:rsidP="006D55E0">
            <w:pPr>
              <w:pStyle w:val="En-tte"/>
              <w:jc w:val="both"/>
              <w:rPr>
                <w:rFonts w:asciiTheme="minorHAnsi" w:hAnsiTheme="minorHAnsi"/>
                <w:sz w:val="22"/>
                <w:szCs w:val="22"/>
              </w:rPr>
            </w:pPr>
            <w:r w:rsidRPr="00902971">
              <w:rPr>
                <w:rFonts w:asciiTheme="minorHAnsi" w:hAnsiTheme="minorHAnsi"/>
                <w:sz w:val="22"/>
                <w:szCs w:val="22"/>
              </w:rPr>
              <w:t>approuvée</w:t>
            </w:r>
          </w:p>
        </w:tc>
      </w:tr>
      <w:tr w:rsidR="00891E90" w:rsidRPr="00902971" w:rsidTr="006D55E0">
        <w:trPr>
          <w:trHeight w:val="743"/>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2019-99</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 xml:space="preserve">Autorisation d’engager, </w:t>
            </w:r>
            <w:proofErr w:type="gramStart"/>
            <w:r w:rsidRPr="00891E90">
              <w:rPr>
                <w:rFonts w:ascii="Calibri" w:hAnsi="Calibri"/>
                <w:color w:val="000000"/>
                <w:sz w:val="22"/>
                <w:szCs w:val="22"/>
              </w:rPr>
              <w:t>liquider</w:t>
            </w:r>
            <w:proofErr w:type="gramEnd"/>
            <w:r w:rsidRPr="00891E90">
              <w:rPr>
                <w:rFonts w:ascii="Calibri" w:hAnsi="Calibri"/>
                <w:color w:val="000000"/>
                <w:sz w:val="22"/>
                <w:szCs w:val="22"/>
              </w:rPr>
              <w:t>, mandater les dépenses d'investissement avant le vote du budget 2020</w:t>
            </w:r>
          </w:p>
        </w:tc>
        <w:tc>
          <w:tcPr>
            <w:tcW w:w="1356" w:type="dxa"/>
            <w:vAlign w:val="center"/>
          </w:tcPr>
          <w:p w:rsidR="00891E90" w:rsidRPr="00902971" w:rsidRDefault="00891E90" w:rsidP="006D55E0">
            <w:pPr>
              <w:pStyle w:val="En-tte"/>
              <w:jc w:val="both"/>
              <w:rPr>
                <w:rFonts w:asciiTheme="minorHAnsi" w:hAnsiTheme="minorHAnsi"/>
                <w:sz w:val="22"/>
                <w:szCs w:val="22"/>
              </w:rPr>
            </w:pPr>
            <w:r w:rsidRPr="00902971">
              <w:rPr>
                <w:rFonts w:asciiTheme="minorHAnsi" w:hAnsiTheme="minorHAnsi"/>
                <w:sz w:val="22"/>
                <w:szCs w:val="22"/>
              </w:rPr>
              <w:t>approuvée</w:t>
            </w:r>
          </w:p>
        </w:tc>
      </w:tr>
      <w:tr w:rsidR="00891E90" w:rsidRPr="00902971" w:rsidTr="006D55E0">
        <w:trPr>
          <w:trHeight w:val="743"/>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2019-100</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p>
        </w:tc>
        <w:tc>
          <w:tcPr>
            <w:tcW w:w="1356" w:type="dxa"/>
            <w:vAlign w:val="center"/>
          </w:tcPr>
          <w:p w:rsidR="00891E90" w:rsidRPr="00902971" w:rsidRDefault="00085C94" w:rsidP="006D55E0">
            <w:pPr>
              <w:pStyle w:val="En-tte"/>
              <w:jc w:val="both"/>
              <w:rPr>
                <w:rFonts w:asciiTheme="minorHAnsi" w:hAnsiTheme="minorHAnsi"/>
                <w:sz w:val="22"/>
                <w:szCs w:val="22"/>
              </w:rPr>
            </w:pPr>
            <w:r>
              <w:rPr>
                <w:rFonts w:asciiTheme="minorHAnsi" w:hAnsiTheme="minorHAnsi"/>
                <w:sz w:val="22"/>
                <w:szCs w:val="22"/>
              </w:rPr>
              <w:t>annulée</w:t>
            </w:r>
          </w:p>
        </w:tc>
      </w:tr>
      <w:tr w:rsidR="00891E90" w:rsidRPr="00902971" w:rsidTr="006D55E0">
        <w:trPr>
          <w:trHeight w:val="743"/>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2019-101</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Attribution du marché de travaux relatif à la restructuration de l’école Hérisson</w:t>
            </w:r>
          </w:p>
        </w:tc>
        <w:tc>
          <w:tcPr>
            <w:tcW w:w="1356" w:type="dxa"/>
            <w:vAlign w:val="center"/>
          </w:tcPr>
          <w:p w:rsidR="00891E90" w:rsidRPr="00902971" w:rsidRDefault="00891E90" w:rsidP="006D55E0">
            <w:pPr>
              <w:pStyle w:val="En-tte"/>
              <w:jc w:val="both"/>
              <w:rPr>
                <w:rFonts w:asciiTheme="minorHAnsi" w:hAnsiTheme="minorHAnsi"/>
                <w:sz w:val="22"/>
                <w:szCs w:val="22"/>
              </w:rPr>
            </w:pPr>
            <w:r w:rsidRPr="00902971">
              <w:rPr>
                <w:rFonts w:asciiTheme="minorHAnsi" w:hAnsiTheme="minorHAnsi"/>
                <w:sz w:val="22"/>
                <w:szCs w:val="22"/>
              </w:rPr>
              <w:t>approuvée</w:t>
            </w:r>
          </w:p>
        </w:tc>
      </w:tr>
      <w:tr w:rsidR="00891E90" w:rsidRPr="00902971" w:rsidTr="006D55E0">
        <w:trPr>
          <w:trHeight w:val="743"/>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2019-102</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Décision modificative n°4 – budget principal</w:t>
            </w:r>
          </w:p>
        </w:tc>
        <w:tc>
          <w:tcPr>
            <w:tcW w:w="1356" w:type="dxa"/>
            <w:vAlign w:val="center"/>
          </w:tcPr>
          <w:p w:rsidR="00891E90" w:rsidRPr="00902971" w:rsidRDefault="00891E90" w:rsidP="006D55E0">
            <w:pPr>
              <w:pStyle w:val="En-tte"/>
              <w:jc w:val="both"/>
              <w:rPr>
                <w:rFonts w:asciiTheme="minorHAnsi" w:hAnsiTheme="minorHAnsi"/>
                <w:sz w:val="22"/>
                <w:szCs w:val="22"/>
              </w:rPr>
            </w:pPr>
            <w:r w:rsidRPr="00902971">
              <w:rPr>
                <w:rFonts w:asciiTheme="minorHAnsi" w:hAnsiTheme="minorHAnsi"/>
                <w:sz w:val="22"/>
                <w:szCs w:val="22"/>
              </w:rPr>
              <w:t>approuvée</w:t>
            </w:r>
          </w:p>
        </w:tc>
      </w:tr>
      <w:tr w:rsidR="00891E90" w:rsidRPr="00902971" w:rsidTr="00BA0E4D">
        <w:trPr>
          <w:trHeight w:val="1018"/>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2019-103</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Demande de subvention auprès du Département dans le cadre du Contrat Territoire Allier : fonctionnement de l’accueil de loisirs</w:t>
            </w:r>
          </w:p>
        </w:tc>
        <w:tc>
          <w:tcPr>
            <w:tcW w:w="1356" w:type="dxa"/>
            <w:vAlign w:val="center"/>
          </w:tcPr>
          <w:p w:rsidR="00891E90" w:rsidRPr="00902971" w:rsidRDefault="00891E90" w:rsidP="006D55E0">
            <w:pPr>
              <w:pStyle w:val="En-tte"/>
              <w:jc w:val="both"/>
              <w:rPr>
                <w:rFonts w:asciiTheme="minorHAnsi" w:hAnsiTheme="minorHAnsi"/>
                <w:sz w:val="22"/>
                <w:szCs w:val="22"/>
              </w:rPr>
            </w:pPr>
            <w:r w:rsidRPr="00902971">
              <w:rPr>
                <w:rFonts w:asciiTheme="minorHAnsi" w:hAnsiTheme="minorHAnsi"/>
                <w:sz w:val="22"/>
                <w:szCs w:val="22"/>
              </w:rPr>
              <w:t>approuvée</w:t>
            </w:r>
          </w:p>
        </w:tc>
      </w:tr>
      <w:tr w:rsidR="00891E90" w:rsidRPr="00902971" w:rsidTr="00BA0E4D">
        <w:trPr>
          <w:trHeight w:val="901"/>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2019-104</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Demande de subvention auprès du Département dans le cadre du Contrat Territoire Allier : restructuration de l’école de Hérisson</w:t>
            </w:r>
          </w:p>
        </w:tc>
        <w:tc>
          <w:tcPr>
            <w:tcW w:w="1356" w:type="dxa"/>
            <w:vAlign w:val="center"/>
          </w:tcPr>
          <w:p w:rsidR="00891E90" w:rsidRPr="00902971" w:rsidRDefault="00891E90" w:rsidP="006D55E0">
            <w:pPr>
              <w:pStyle w:val="En-tte"/>
              <w:jc w:val="both"/>
              <w:rPr>
                <w:rFonts w:asciiTheme="minorHAnsi" w:hAnsiTheme="minorHAnsi"/>
                <w:sz w:val="22"/>
                <w:szCs w:val="22"/>
              </w:rPr>
            </w:pPr>
            <w:r w:rsidRPr="00902971">
              <w:rPr>
                <w:rFonts w:asciiTheme="minorHAnsi" w:hAnsiTheme="minorHAnsi"/>
                <w:sz w:val="22"/>
                <w:szCs w:val="22"/>
              </w:rPr>
              <w:t>approuvée</w:t>
            </w:r>
          </w:p>
        </w:tc>
      </w:tr>
      <w:tr w:rsidR="00891E90" w:rsidRPr="00902971" w:rsidTr="00BA0E4D">
        <w:trPr>
          <w:trHeight w:val="942"/>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2019-105</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bookmarkStart w:id="0" w:name="_GoBack"/>
            <w:bookmarkEnd w:id="0"/>
          </w:p>
        </w:tc>
        <w:tc>
          <w:tcPr>
            <w:tcW w:w="1356" w:type="dxa"/>
            <w:vAlign w:val="center"/>
          </w:tcPr>
          <w:p w:rsidR="00891E90" w:rsidRPr="00902971" w:rsidRDefault="00891E90" w:rsidP="00085C94">
            <w:pPr>
              <w:pStyle w:val="En-tte"/>
              <w:jc w:val="both"/>
              <w:rPr>
                <w:rFonts w:asciiTheme="minorHAnsi" w:hAnsiTheme="minorHAnsi"/>
                <w:sz w:val="22"/>
                <w:szCs w:val="22"/>
              </w:rPr>
            </w:pPr>
            <w:r w:rsidRPr="00902971">
              <w:rPr>
                <w:rFonts w:asciiTheme="minorHAnsi" w:hAnsiTheme="minorHAnsi"/>
                <w:sz w:val="22"/>
                <w:szCs w:val="22"/>
              </w:rPr>
              <w:t>a</w:t>
            </w:r>
            <w:r w:rsidR="00085C94">
              <w:rPr>
                <w:rFonts w:asciiTheme="minorHAnsi" w:hAnsiTheme="minorHAnsi"/>
                <w:sz w:val="22"/>
                <w:szCs w:val="22"/>
              </w:rPr>
              <w:t>nnul</w:t>
            </w:r>
            <w:r w:rsidRPr="00902971">
              <w:rPr>
                <w:rFonts w:asciiTheme="minorHAnsi" w:hAnsiTheme="minorHAnsi"/>
                <w:sz w:val="22"/>
                <w:szCs w:val="22"/>
              </w:rPr>
              <w:t>ée</w:t>
            </w:r>
          </w:p>
        </w:tc>
      </w:tr>
      <w:tr w:rsidR="00891E90" w:rsidRPr="00902971" w:rsidTr="006D55E0">
        <w:trPr>
          <w:trHeight w:val="743"/>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2019-106</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Avenant au Contrat Ambition Région</w:t>
            </w:r>
          </w:p>
        </w:tc>
        <w:tc>
          <w:tcPr>
            <w:tcW w:w="1356" w:type="dxa"/>
            <w:vAlign w:val="center"/>
          </w:tcPr>
          <w:p w:rsidR="00891E90" w:rsidRPr="00902971" w:rsidRDefault="00891E90" w:rsidP="006D55E0">
            <w:pPr>
              <w:pStyle w:val="En-tte"/>
              <w:jc w:val="both"/>
              <w:rPr>
                <w:rFonts w:asciiTheme="minorHAnsi" w:hAnsiTheme="minorHAnsi"/>
                <w:sz w:val="22"/>
                <w:szCs w:val="22"/>
              </w:rPr>
            </w:pPr>
            <w:r w:rsidRPr="00902971">
              <w:rPr>
                <w:rFonts w:asciiTheme="minorHAnsi" w:hAnsiTheme="minorHAnsi"/>
                <w:sz w:val="22"/>
                <w:szCs w:val="22"/>
              </w:rPr>
              <w:t>approuvée</w:t>
            </w:r>
          </w:p>
        </w:tc>
      </w:tr>
      <w:tr w:rsidR="00891E90" w:rsidRPr="00902971" w:rsidTr="006D55E0">
        <w:trPr>
          <w:trHeight w:val="743"/>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2019-107</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Demande de subvention pour la restructuration de l’école de Hérisson au titre du Contrat Ambition Région</w:t>
            </w:r>
          </w:p>
        </w:tc>
        <w:tc>
          <w:tcPr>
            <w:tcW w:w="1356" w:type="dxa"/>
            <w:vAlign w:val="center"/>
          </w:tcPr>
          <w:p w:rsidR="00891E90" w:rsidRPr="00902971" w:rsidRDefault="00891E90" w:rsidP="006D55E0">
            <w:pPr>
              <w:pStyle w:val="En-tte"/>
              <w:jc w:val="both"/>
              <w:rPr>
                <w:rFonts w:asciiTheme="minorHAnsi" w:hAnsiTheme="minorHAnsi"/>
                <w:sz w:val="22"/>
                <w:szCs w:val="22"/>
              </w:rPr>
            </w:pPr>
            <w:r w:rsidRPr="00902971">
              <w:rPr>
                <w:rFonts w:asciiTheme="minorHAnsi" w:hAnsiTheme="minorHAnsi"/>
                <w:sz w:val="22"/>
                <w:szCs w:val="22"/>
              </w:rPr>
              <w:t>approuvée</w:t>
            </w:r>
          </w:p>
        </w:tc>
      </w:tr>
      <w:tr w:rsidR="00891E90" w:rsidRPr="00902971" w:rsidTr="006D55E0">
        <w:trPr>
          <w:trHeight w:val="743"/>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Pr>
                <w:rFonts w:ascii="Calibri" w:hAnsi="Calibri"/>
                <w:color w:val="000000"/>
                <w:sz w:val="22"/>
                <w:szCs w:val="22"/>
              </w:rPr>
              <w:t>2019-108</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Demande de subvention pour l’équipement numérique des écoles au titre du Contrat Ambition Région</w:t>
            </w:r>
          </w:p>
        </w:tc>
        <w:tc>
          <w:tcPr>
            <w:tcW w:w="1356" w:type="dxa"/>
            <w:vAlign w:val="center"/>
          </w:tcPr>
          <w:p w:rsidR="00891E90" w:rsidRPr="00902971" w:rsidRDefault="00891E90" w:rsidP="006D55E0">
            <w:pPr>
              <w:pStyle w:val="En-tte"/>
              <w:jc w:val="both"/>
              <w:rPr>
                <w:rFonts w:asciiTheme="minorHAnsi" w:hAnsiTheme="minorHAnsi"/>
                <w:sz w:val="22"/>
                <w:szCs w:val="22"/>
              </w:rPr>
            </w:pPr>
            <w:r w:rsidRPr="00902971">
              <w:rPr>
                <w:rFonts w:asciiTheme="minorHAnsi" w:hAnsiTheme="minorHAnsi"/>
                <w:sz w:val="22"/>
                <w:szCs w:val="22"/>
              </w:rPr>
              <w:t>approuvée</w:t>
            </w:r>
          </w:p>
        </w:tc>
      </w:tr>
      <w:tr w:rsidR="00891E90" w:rsidRPr="00902971" w:rsidTr="006D55E0">
        <w:trPr>
          <w:trHeight w:val="743"/>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2019-109</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Demande de subvention pour l’aménagement du sentier de Pirot au titre du Contrat Ambition Région</w:t>
            </w:r>
          </w:p>
        </w:tc>
        <w:tc>
          <w:tcPr>
            <w:tcW w:w="1356" w:type="dxa"/>
            <w:vAlign w:val="center"/>
          </w:tcPr>
          <w:p w:rsidR="00891E90" w:rsidRPr="00902971" w:rsidRDefault="00891E90" w:rsidP="006D55E0">
            <w:pPr>
              <w:pStyle w:val="En-tte"/>
              <w:jc w:val="both"/>
              <w:rPr>
                <w:rFonts w:asciiTheme="minorHAnsi" w:hAnsiTheme="minorHAnsi"/>
                <w:sz w:val="22"/>
                <w:szCs w:val="22"/>
              </w:rPr>
            </w:pPr>
            <w:r w:rsidRPr="00902971">
              <w:rPr>
                <w:rFonts w:asciiTheme="minorHAnsi" w:hAnsiTheme="minorHAnsi"/>
                <w:sz w:val="22"/>
                <w:szCs w:val="22"/>
              </w:rPr>
              <w:t>approuvée</w:t>
            </w:r>
          </w:p>
        </w:tc>
      </w:tr>
      <w:tr w:rsidR="00891E90" w:rsidRPr="00902971" w:rsidTr="00BA0E4D">
        <w:trPr>
          <w:trHeight w:val="981"/>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2019-110</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6D55E0" w:rsidP="006D55E0">
            <w:pPr>
              <w:jc w:val="both"/>
              <w:rPr>
                <w:rFonts w:ascii="Calibri" w:hAnsi="Calibri"/>
                <w:color w:val="000000"/>
                <w:sz w:val="22"/>
                <w:szCs w:val="22"/>
              </w:rPr>
            </w:pPr>
            <w:r>
              <w:rPr>
                <w:rFonts w:ascii="Calibri" w:hAnsi="Calibri"/>
                <w:color w:val="000000"/>
                <w:sz w:val="22"/>
                <w:szCs w:val="22"/>
              </w:rPr>
              <w:t>C</w:t>
            </w:r>
            <w:r w:rsidR="00891E90" w:rsidRPr="00891E90">
              <w:rPr>
                <w:rFonts w:ascii="Calibri" w:hAnsi="Calibri"/>
                <w:color w:val="000000"/>
                <w:sz w:val="22"/>
                <w:szCs w:val="22"/>
              </w:rPr>
              <w:t>réation d’un poste d’agent des écoles à 29,16 heures hebdomadaires annualisées avec suppression du poste à 16,47 heures hebdomadaires annualisées</w:t>
            </w:r>
          </w:p>
        </w:tc>
        <w:tc>
          <w:tcPr>
            <w:tcW w:w="1356" w:type="dxa"/>
            <w:vAlign w:val="center"/>
          </w:tcPr>
          <w:p w:rsidR="00891E90" w:rsidRPr="00902971" w:rsidRDefault="00891E90" w:rsidP="006D55E0">
            <w:pPr>
              <w:pStyle w:val="En-tte"/>
              <w:jc w:val="both"/>
              <w:rPr>
                <w:rFonts w:asciiTheme="minorHAnsi" w:hAnsiTheme="minorHAnsi"/>
                <w:sz w:val="22"/>
                <w:szCs w:val="22"/>
              </w:rPr>
            </w:pPr>
            <w:r w:rsidRPr="00902971">
              <w:rPr>
                <w:rFonts w:asciiTheme="minorHAnsi" w:hAnsiTheme="minorHAnsi"/>
                <w:sz w:val="22"/>
                <w:szCs w:val="22"/>
              </w:rPr>
              <w:t>approuvée</w:t>
            </w:r>
          </w:p>
        </w:tc>
      </w:tr>
      <w:tr w:rsidR="00891E90" w:rsidRPr="00902971" w:rsidTr="00BA0E4D">
        <w:trPr>
          <w:trHeight w:val="1020"/>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2019-111</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6D55E0" w:rsidP="006D55E0">
            <w:pPr>
              <w:jc w:val="both"/>
              <w:rPr>
                <w:rFonts w:ascii="Calibri" w:hAnsi="Calibri"/>
                <w:color w:val="000000"/>
                <w:sz w:val="22"/>
                <w:szCs w:val="22"/>
              </w:rPr>
            </w:pPr>
            <w:r>
              <w:rPr>
                <w:rFonts w:ascii="Calibri" w:hAnsi="Calibri"/>
                <w:color w:val="000000"/>
                <w:sz w:val="22"/>
                <w:szCs w:val="22"/>
              </w:rPr>
              <w:t>C</w:t>
            </w:r>
            <w:r w:rsidR="00891E90" w:rsidRPr="00891E90">
              <w:rPr>
                <w:rFonts w:ascii="Calibri" w:hAnsi="Calibri"/>
                <w:color w:val="000000"/>
                <w:sz w:val="22"/>
                <w:szCs w:val="22"/>
              </w:rPr>
              <w:t>réation d’un poste d’agent des écoles à 23,72 heures hebdomadaires annualisées avec suppression du poste à 19 heures hebdomadaires annualisées</w:t>
            </w:r>
          </w:p>
        </w:tc>
        <w:tc>
          <w:tcPr>
            <w:tcW w:w="1356" w:type="dxa"/>
            <w:vAlign w:val="center"/>
          </w:tcPr>
          <w:p w:rsidR="00891E90" w:rsidRPr="00902971" w:rsidRDefault="00891E90" w:rsidP="006D55E0">
            <w:pPr>
              <w:pStyle w:val="En-tte"/>
              <w:jc w:val="both"/>
              <w:rPr>
                <w:rFonts w:asciiTheme="minorHAnsi" w:hAnsiTheme="minorHAnsi"/>
                <w:sz w:val="22"/>
                <w:szCs w:val="22"/>
              </w:rPr>
            </w:pPr>
            <w:r w:rsidRPr="00902971">
              <w:rPr>
                <w:rFonts w:asciiTheme="minorHAnsi" w:hAnsiTheme="minorHAnsi"/>
                <w:sz w:val="22"/>
                <w:szCs w:val="22"/>
              </w:rPr>
              <w:t>approuvée</w:t>
            </w:r>
          </w:p>
        </w:tc>
      </w:tr>
      <w:tr w:rsidR="00891E90" w:rsidRPr="00902971" w:rsidTr="00BA0E4D">
        <w:trPr>
          <w:trHeight w:val="1187"/>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2019-112</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6D55E0" w:rsidP="006D55E0">
            <w:pPr>
              <w:jc w:val="both"/>
              <w:rPr>
                <w:rFonts w:ascii="Calibri" w:hAnsi="Calibri"/>
                <w:color w:val="000000"/>
                <w:sz w:val="22"/>
                <w:szCs w:val="22"/>
              </w:rPr>
            </w:pPr>
            <w:r>
              <w:rPr>
                <w:rFonts w:ascii="Calibri" w:hAnsi="Calibri"/>
                <w:color w:val="000000"/>
                <w:sz w:val="22"/>
                <w:szCs w:val="22"/>
              </w:rPr>
              <w:t>C</w:t>
            </w:r>
            <w:r w:rsidR="00891E90" w:rsidRPr="00891E90">
              <w:rPr>
                <w:rFonts w:ascii="Calibri" w:hAnsi="Calibri"/>
                <w:color w:val="000000"/>
                <w:sz w:val="22"/>
                <w:szCs w:val="22"/>
              </w:rPr>
              <w:t>réation d’un poste d’assistante de gestion administrative et communication à 28 heures par semaine avec suppression du poste d’agent contractuel à 17 heures par semaine</w:t>
            </w:r>
          </w:p>
        </w:tc>
        <w:tc>
          <w:tcPr>
            <w:tcW w:w="1356" w:type="dxa"/>
            <w:vAlign w:val="center"/>
          </w:tcPr>
          <w:p w:rsidR="00891E90" w:rsidRPr="00902971" w:rsidRDefault="00891E90" w:rsidP="006D55E0">
            <w:pPr>
              <w:pStyle w:val="En-tte"/>
              <w:jc w:val="both"/>
              <w:rPr>
                <w:rFonts w:asciiTheme="minorHAnsi" w:hAnsiTheme="minorHAnsi"/>
                <w:sz w:val="22"/>
                <w:szCs w:val="22"/>
              </w:rPr>
            </w:pPr>
            <w:r w:rsidRPr="00902971">
              <w:rPr>
                <w:rFonts w:asciiTheme="minorHAnsi" w:hAnsiTheme="minorHAnsi"/>
                <w:sz w:val="22"/>
                <w:szCs w:val="22"/>
              </w:rPr>
              <w:t>approuvée</w:t>
            </w:r>
          </w:p>
        </w:tc>
      </w:tr>
      <w:tr w:rsidR="00891E90" w:rsidRPr="00902971" w:rsidTr="006D55E0">
        <w:trPr>
          <w:trHeight w:val="743"/>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2019-113</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6D55E0" w:rsidP="006D55E0">
            <w:pPr>
              <w:jc w:val="both"/>
              <w:rPr>
                <w:rFonts w:ascii="Calibri" w:hAnsi="Calibri"/>
                <w:color w:val="000000"/>
                <w:sz w:val="22"/>
                <w:szCs w:val="22"/>
              </w:rPr>
            </w:pPr>
            <w:r>
              <w:rPr>
                <w:rFonts w:ascii="Calibri" w:hAnsi="Calibri"/>
                <w:color w:val="000000"/>
                <w:sz w:val="22"/>
                <w:szCs w:val="22"/>
              </w:rPr>
              <w:t>C</w:t>
            </w:r>
            <w:r w:rsidR="00891E90" w:rsidRPr="00891E90">
              <w:rPr>
                <w:rFonts w:ascii="Calibri" w:hAnsi="Calibri"/>
                <w:color w:val="000000"/>
                <w:sz w:val="22"/>
                <w:szCs w:val="22"/>
              </w:rPr>
              <w:t>réation d’un poste de responsable des affaires générales et des moyens à temps complet</w:t>
            </w:r>
          </w:p>
        </w:tc>
        <w:tc>
          <w:tcPr>
            <w:tcW w:w="1356" w:type="dxa"/>
            <w:vAlign w:val="center"/>
          </w:tcPr>
          <w:p w:rsidR="00891E90" w:rsidRPr="00902971" w:rsidRDefault="00891E90" w:rsidP="006D55E0">
            <w:pPr>
              <w:pStyle w:val="En-tte"/>
              <w:jc w:val="both"/>
              <w:rPr>
                <w:rFonts w:asciiTheme="minorHAnsi" w:hAnsiTheme="minorHAnsi"/>
                <w:sz w:val="22"/>
                <w:szCs w:val="22"/>
              </w:rPr>
            </w:pPr>
            <w:r w:rsidRPr="00902971">
              <w:rPr>
                <w:rFonts w:asciiTheme="minorHAnsi" w:hAnsiTheme="minorHAnsi"/>
                <w:sz w:val="22"/>
                <w:szCs w:val="22"/>
              </w:rPr>
              <w:t>approuvée</w:t>
            </w:r>
          </w:p>
        </w:tc>
      </w:tr>
      <w:tr w:rsidR="00891E90" w:rsidRPr="00902971" w:rsidTr="006D55E0">
        <w:trPr>
          <w:trHeight w:val="743"/>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2019-114</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BA0E4D" w:rsidP="006D55E0">
            <w:pPr>
              <w:jc w:val="both"/>
              <w:rPr>
                <w:rFonts w:ascii="Calibri" w:hAnsi="Calibri"/>
                <w:color w:val="000000"/>
                <w:sz w:val="22"/>
                <w:szCs w:val="22"/>
              </w:rPr>
            </w:pPr>
            <w:r w:rsidRPr="00BA0E4D">
              <w:rPr>
                <w:rFonts w:ascii="Calibri" w:hAnsi="Calibri"/>
                <w:color w:val="000000"/>
                <w:sz w:val="22"/>
                <w:szCs w:val="22"/>
              </w:rPr>
              <w:t>Mise à disposition du directeur de la communauté de communes auprès de la commune de Cérilly</w:t>
            </w:r>
          </w:p>
        </w:tc>
        <w:tc>
          <w:tcPr>
            <w:tcW w:w="1356" w:type="dxa"/>
            <w:vAlign w:val="center"/>
          </w:tcPr>
          <w:p w:rsidR="00891E90" w:rsidRPr="00902971" w:rsidRDefault="00891E90" w:rsidP="006D55E0">
            <w:pPr>
              <w:pStyle w:val="En-tte"/>
              <w:jc w:val="both"/>
              <w:rPr>
                <w:rFonts w:asciiTheme="minorHAnsi" w:hAnsiTheme="minorHAnsi"/>
                <w:sz w:val="22"/>
                <w:szCs w:val="22"/>
              </w:rPr>
            </w:pPr>
            <w:r w:rsidRPr="00902971">
              <w:rPr>
                <w:rFonts w:asciiTheme="minorHAnsi" w:hAnsiTheme="minorHAnsi"/>
                <w:sz w:val="22"/>
                <w:szCs w:val="22"/>
              </w:rPr>
              <w:t>approuvée</w:t>
            </w:r>
          </w:p>
        </w:tc>
      </w:tr>
      <w:tr w:rsidR="00891E90" w:rsidRPr="00902971" w:rsidTr="006D55E0">
        <w:trPr>
          <w:trHeight w:val="743"/>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2019-115</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Nouvelle organisation du service Ecole / accueil de loisirs</w:t>
            </w:r>
          </w:p>
        </w:tc>
        <w:tc>
          <w:tcPr>
            <w:tcW w:w="1356" w:type="dxa"/>
            <w:vAlign w:val="center"/>
          </w:tcPr>
          <w:p w:rsidR="00891E90" w:rsidRPr="00902971" w:rsidRDefault="00891E90" w:rsidP="006D55E0">
            <w:pPr>
              <w:pStyle w:val="En-tte"/>
              <w:jc w:val="both"/>
              <w:rPr>
                <w:rFonts w:asciiTheme="minorHAnsi" w:hAnsiTheme="minorHAnsi"/>
                <w:sz w:val="22"/>
                <w:szCs w:val="22"/>
              </w:rPr>
            </w:pPr>
            <w:r w:rsidRPr="00902971">
              <w:rPr>
                <w:rFonts w:asciiTheme="minorHAnsi" w:hAnsiTheme="minorHAnsi"/>
                <w:sz w:val="22"/>
                <w:szCs w:val="22"/>
              </w:rPr>
              <w:t>approuvée</w:t>
            </w:r>
          </w:p>
        </w:tc>
      </w:tr>
      <w:tr w:rsidR="00891E90" w:rsidRPr="00902971" w:rsidTr="006D55E0">
        <w:trPr>
          <w:trHeight w:val="743"/>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2019-116</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Modification du règlement intérieur de l’accueil de loisirs</w:t>
            </w:r>
          </w:p>
        </w:tc>
        <w:tc>
          <w:tcPr>
            <w:tcW w:w="1356" w:type="dxa"/>
            <w:vAlign w:val="center"/>
          </w:tcPr>
          <w:p w:rsidR="00891E90" w:rsidRPr="00902971" w:rsidRDefault="00891E90" w:rsidP="006D55E0">
            <w:pPr>
              <w:pStyle w:val="En-tte"/>
              <w:jc w:val="both"/>
              <w:rPr>
                <w:rFonts w:asciiTheme="minorHAnsi" w:hAnsiTheme="minorHAnsi"/>
                <w:sz w:val="22"/>
                <w:szCs w:val="22"/>
              </w:rPr>
            </w:pPr>
            <w:r w:rsidRPr="00902971">
              <w:rPr>
                <w:rFonts w:asciiTheme="minorHAnsi" w:hAnsiTheme="minorHAnsi"/>
                <w:sz w:val="22"/>
                <w:szCs w:val="22"/>
              </w:rPr>
              <w:t>approuvée</w:t>
            </w:r>
          </w:p>
        </w:tc>
      </w:tr>
      <w:tr w:rsidR="00891E90" w:rsidRPr="00902971" w:rsidTr="00BA0E4D">
        <w:trPr>
          <w:trHeight w:val="1487"/>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2019-117</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Aide à l’immobilier d’entreprise - dispositif d’aide pour les années 2020-2021 et renouvellement de la convention de délégation partielle de la compétence d’octroi des aides à l’investissement immobilier des entreprises avec le Département</w:t>
            </w:r>
          </w:p>
        </w:tc>
        <w:tc>
          <w:tcPr>
            <w:tcW w:w="1356" w:type="dxa"/>
            <w:vAlign w:val="center"/>
          </w:tcPr>
          <w:p w:rsidR="00891E90" w:rsidRPr="00902971" w:rsidRDefault="00891E90" w:rsidP="006D55E0">
            <w:pPr>
              <w:pStyle w:val="En-tte"/>
              <w:jc w:val="both"/>
              <w:rPr>
                <w:rFonts w:asciiTheme="minorHAnsi" w:hAnsiTheme="minorHAnsi"/>
                <w:sz w:val="22"/>
                <w:szCs w:val="22"/>
              </w:rPr>
            </w:pPr>
            <w:r w:rsidRPr="00902971">
              <w:rPr>
                <w:rFonts w:asciiTheme="minorHAnsi" w:hAnsiTheme="minorHAnsi"/>
                <w:sz w:val="22"/>
                <w:szCs w:val="22"/>
              </w:rPr>
              <w:t>approuvée</w:t>
            </w:r>
          </w:p>
        </w:tc>
      </w:tr>
      <w:tr w:rsidR="00891E90" w:rsidRPr="00902971" w:rsidTr="00BA0E4D">
        <w:trPr>
          <w:trHeight w:val="1408"/>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2019-118</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Aide aux activités commerciales de centre-ville : dispositif d’aide pour les années 2019-2020 et délégation partielle de la compétence d’octroi des aides à l’investissement immobilier des entreprises pour la redynamisation des activités commerciales de centre-ville</w:t>
            </w:r>
          </w:p>
        </w:tc>
        <w:tc>
          <w:tcPr>
            <w:tcW w:w="1356" w:type="dxa"/>
            <w:vAlign w:val="center"/>
          </w:tcPr>
          <w:p w:rsidR="00891E90" w:rsidRPr="00902971" w:rsidRDefault="00891E90" w:rsidP="006D55E0">
            <w:pPr>
              <w:pStyle w:val="En-tte"/>
              <w:jc w:val="both"/>
              <w:rPr>
                <w:rFonts w:asciiTheme="minorHAnsi" w:hAnsiTheme="minorHAnsi"/>
                <w:sz w:val="22"/>
                <w:szCs w:val="22"/>
              </w:rPr>
            </w:pPr>
            <w:r w:rsidRPr="00902971">
              <w:rPr>
                <w:rFonts w:asciiTheme="minorHAnsi" w:hAnsiTheme="minorHAnsi"/>
                <w:sz w:val="22"/>
                <w:szCs w:val="22"/>
              </w:rPr>
              <w:t>approuvée</w:t>
            </w:r>
          </w:p>
        </w:tc>
      </w:tr>
      <w:tr w:rsidR="00891E90" w:rsidRPr="00902971" w:rsidTr="006D55E0">
        <w:trPr>
          <w:trHeight w:val="743"/>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2019-119</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Correction de la délibération n°2019-33 relative au règlement d’utilisation du minibus</w:t>
            </w:r>
          </w:p>
        </w:tc>
        <w:tc>
          <w:tcPr>
            <w:tcW w:w="1356" w:type="dxa"/>
            <w:vAlign w:val="center"/>
          </w:tcPr>
          <w:p w:rsidR="00891E90" w:rsidRPr="00902971" w:rsidRDefault="00891E90" w:rsidP="006D55E0">
            <w:pPr>
              <w:pStyle w:val="En-tte"/>
              <w:jc w:val="both"/>
              <w:rPr>
                <w:rFonts w:asciiTheme="minorHAnsi" w:hAnsiTheme="minorHAnsi"/>
                <w:sz w:val="22"/>
                <w:szCs w:val="22"/>
              </w:rPr>
            </w:pPr>
            <w:r w:rsidRPr="00902971">
              <w:rPr>
                <w:rFonts w:asciiTheme="minorHAnsi" w:hAnsiTheme="minorHAnsi"/>
                <w:sz w:val="22"/>
                <w:szCs w:val="22"/>
              </w:rPr>
              <w:t>approuvée</w:t>
            </w:r>
          </w:p>
        </w:tc>
      </w:tr>
      <w:tr w:rsidR="00891E90" w:rsidRPr="00902971" w:rsidTr="006D55E0">
        <w:trPr>
          <w:trHeight w:val="743"/>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2019-120</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Adhésion des 3 villes de Montluçon, Moulins et Vichy au Syndicat Départemental d’Energie de l’Allier</w:t>
            </w:r>
          </w:p>
        </w:tc>
        <w:tc>
          <w:tcPr>
            <w:tcW w:w="1356" w:type="dxa"/>
            <w:vAlign w:val="center"/>
          </w:tcPr>
          <w:p w:rsidR="00891E90" w:rsidRPr="00902971" w:rsidRDefault="00891E90" w:rsidP="006D55E0">
            <w:pPr>
              <w:pStyle w:val="En-tte"/>
              <w:jc w:val="both"/>
              <w:rPr>
                <w:rFonts w:asciiTheme="minorHAnsi" w:hAnsiTheme="minorHAnsi"/>
                <w:sz w:val="22"/>
                <w:szCs w:val="22"/>
              </w:rPr>
            </w:pPr>
            <w:r w:rsidRPr="00902971">
              <w:rPr>
                <w:rFonts w:asciiTheme="minorHAnsi" w:hAnsiTheme="minorHAnsi"/>
                <w:sz w:val="22"/>
                <w:szCs w:val="22"/>
              </w:rPr>
              <w:t>approuvée</w:t>
            </w:r>
          </w:p>
        </w:tc>
      </w:tr>
      <w:tr w:rsidR="00891E90" w:rsidRPr="00902971" w:rsidTr="006D55E0">
        <w:trPr>
          <w:trHeight w:val="743"/>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2019-121</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Réponse à l’appel à manifestation d’intérêt « qualité de l’air » en partenariat avec le Syndicat Départemental d’Energie de l’Allier</w:t>
            </w:r>
          </w:p>
        </w:tc>
        <w:tc>
          <w:tcPr>
            <w:tcW w:w="1356" w:type="dxa"/>
            <w:vAlign w:val="center"/>
          </w:tcPr>
          <w:p w:rsidR="00891E90" w:rsidRPr="00902971" w:rsidRDefault="00891E90" w:rsidP="006D55E0">
            <w:pPr>
              <w:pStyle w:val="En-tte"/>
              <w:jc w:val="both"/>
              <w:rPr>
                <w:rFonts w:asciiTheme="minorHAnsi" w:hAnsiTheme="minorHAnsi"/>
                <w:sz w:val="22"/>
                <w:szCs w:val="22"/>
              </w:rPr>
            </w:pPr>
            <w:r w:rsidRPr="00902971">
              <w:rPr>
                <w:rFonts w:asciiTheme="minorHAnsi" w:hAnsiTheme="minorHAnsi"/>
                <w:sz w:val="22"/>
                <w:szCs w:val="22"/>
              </w:rPr>
              <w:t>approuvée</w:t>
            </w:r>
          </w:p>
        </w:tc>
      </w:tr>
      <w:tr w:rsidR="00891E90" w:rsidRPr="00902971" w:rsidTr="006D55E0">
        <w:trPr>
          <w:trHeight w:val="743"/>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2019-122</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Participation au Salon départemental des métiers 2020</w:t>
            </w:r>
          </w:p>
        </w:tc>
        <w:tc>
          <w:tcPr>
            <w:tcW w:w="1356" w:type="dxa"/>
            <w:vAlign w:val="center"/>
          </w:tcPr>
          <w:p w:rsidR="00891E90" w:rsidRPr="00902971" w:rsidRDefault="00891E90" w:rsidP="006D55E0">
            <w:pPr>
              <w:pStyle w:val="En-tte"/>
              <w:jc w:val="both"/>
              <w:rPr>
                <w:rFonts w:asciiTheme="minorHAnsi" w:hAnsiTheme="minorHAnsi"/>
                <w:sz w:val="22"/>
                <w:szCs w:val="22"/>
              </w:rPr>
            </w:pPr>
            <w:r w:rsidRPr="00902971">
              <w:rPr>
                <w:rFonts w:asciiTheme="minorHAnsi" w:hAnsiTheme="minorHAnsi"/>
                <w:sz w:val="22"/>
                <w:szCs w:val="22"/>
              </w:rPr>
              <w:t>approuvée</w:t>
            </w:r>
          </w:p>
        </w:tc>
      </w:tr>
      <w:tr w:rsidR="00891E90" w:rsidRPr="00902971" w:rsidTr="00BA0E4D">
        <w:trPr>
          <w:trHeight w:val="891"/>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2019-123</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Contrat de location entre la Communauté de Communes et l’E.I.R.L Jean CAROZZI VISIOCOM pour la mise à disposition d’un véhicule publicitaire 9 places</w:t>
            </w:r>
          </w:p>
        </w:tc>
        <w:tc>
          <w:tcPr>
            <w:tcW w:w="1356" w:type="dxa"/>
            <w:vAlign w:val="center"/>
          </w:tcPr>
          <w:p w:rsidR="00891E90" w:rsidRPr="00902971" w:rsidRDefault="00891E90" w:rsidP="006D55E0">
            <w:pPr>
              <w:pStyle w:val="En-tte"/>
              <w:jc w:val="both"/>
              <w:rPr>
                <w:rFonts w:asciiTheme="minorHAnsi" w:hAnsiTheme="minorHAnsi"/>
                <w:sz w:val="22"/>
                <w:szCs w:val="22"/>
              </w:rPr>
            </w:pPr>
            <w:r w:rsidRPr="00902971">
              <w:rPr>
                <w:rFonts w:asciiTheme="minorHAnsi" w:hAnsiTheme="minorHAnsi"/>
                <w:sz w:val="22"/>
                <w:szCs w:val="22"/>
              </w:rPr>
              <w:t>approuvée</w:t>
            </w:r>
          </w:p>
        </w:tc>
      </w:tr>
      <w:tr w:rsidR="00891E90" w:rsidRPr="00902971" w:rsidTr="006D55E0">
        <w:trPr>
          <w:trHeight w:val="743"/>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2019-124</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Motion de l’Assemblée des Communautés de France – Intercommunalité : le temps de la stabilité est venu</w:t>
            </w:r>
          </w:p>
        </w:tc>
        <w:tc>
          <w:tcPr>
            <w:tcW w:w="1356" w:type="dxa"/>
            <w:vAlign w:val="center"/>
          </w:tcPr>
          <w:p w:rsidR="00891E90" w:rsidRPr="00902971" w:rsidRDefault="00891E90" w:rsidP="006D55E0">
            <w:pPr>
              <w:pStyle w:val="En-tte"/>
              <w:jc w:val="both"/>
              <w:rPr>
                <w:rFonts w:asciiTheme="minorHAnsi" w:hAnsiTheme="minorHAnsi"/>
                <w:sz w:val="22"/>
                <w:szCs w:val="22"/>
              </w:rPr>
            </w:pPr>
            <w:r w:rsidRPr="00902971">
              <w:rPr>
                <w:rFonts w:asciiTheme="minorHAnsi" w:hAnsiTheme="minorHAnsi"/>
                <w:sz w:val="22"/>
                <w:szCs w:val="22"/>
              </w:rPr>
              <w:t>approuvée</w:t>
            </w:r>
          </w:p>
        </w:tc>
      </w:tr>
      <w:tr w:rsidR="00891E90" w:rsidRPr="00902971" w:rsidTr="006D55E0">
        <w:trPr>
          <w:trHeight w:val="743"/>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2019-125</w:t>
            </w:r>
          </w:p>
        </w:tc>
        <w:tc>
          <w:tcPr>
            <w:tcW w:w="5335" w:type="dxa"/>
            <w:tcBorders>
              <w:top w:val="nil"/>
              <w:left w:val="nil"/>
              <w:bottom w:val="single" w:sz="4" w:space="0" w:color="auto"/>
              <w:right w:val="single" w:sz="4" w:space="0" w:color="auto"/>
            </w:tcBorders>
            <w:shd w:val="clear" w:color="auto" w:fill="auto"/>
            <w:vAlign w:val="center"/>
          </w:tcPr>
          <w:p w:rsidR="00891E90" w:rsidRPr="00891E90" w:rsidRDefault="00891E90" w:rsidP="006D55E0">
            <w:pPr>
              <w:jc w:val="both"/>
              <w:rPr>
                <w:rFonts w:ascii="Calibri" w:hAnsi="Calibri"/>
                <w:color w:val="000000"/>
                <w:sz w:val="22"/>
                <w:szCs w:val="22"/>
              </w:rPr>
            </w:pPr>
            <w:r w:rsidRPr="00891E90">
              <w:rPr>
                <w:rFonts w:ascii="Calibri" w:hAnsi="Calibri"/>
                <w:color w:val="000000"/>
                <w:sz w:val="22"/>
                <w:szCs w:val="22"/>
              </w:rPr>
              <w:t xml:space="preserve">Prix de vente des </w:t>
            </w:r>
            <w:proofErr w:type="spellStart"/>
            <w:r w:rsidRPr="00891E90">
              <w:rPr>
                <w:rFonts w:ascii="Calibri" w:hAnsi="Calibri"/>
                <w:color w:val="000000"/>
                <w:sz w:val="22"/>
                <w:szCs w:val="22"/>
              </w:rPr>
              <w:t>randofiches</w:t>
            </w:r>
            <w:proofErr w:type="spellEnd"/>
            <w:r w:rsidRPr="00891E90">
              <w:rPr>
                <w:rFonts w:ascii="Calibri" w:hAnsi="Calibri"/>
                <w:color w:val="000000"/>
                <w:sz w:val="22"/>
                <w:szCs w:val="22"/>
              </w:rPr>
              <w:t xml:space="preserve"> du Pays de Tronçais</w:t>
            </w:r>
          </w:p>
        </w:tc>
        <w:tc>
          <w:tcPr>
            <w:tcW w:w="1356" w:type="dxa"/>
            <w:vAlign w:val="center"/>
          </w:tcPr>
          <w:p w:rsidR="00891E90" w:rsidRPr="00902971" w:rsidRDefault="00891E90" w:rsidP="006D55E0">
            <w:pPr>
              <w:pStyle w:val="En-tte"/>
              <w:jc w:val="both"/>
              <w:rPr>
                <w:rFonts w:asciiTheme="minorHAnsi" w:hAnsiTheme="minorHAnsi"/>
                <w:sz w:val="22"/>
                <w:szCs w:val="22"/>
              </w:rPr>
            </w:pPr>
            <w:r w:rsidRPr="00902971">
              <w:rPr>
                <w:rFonts w:asciiTheme="minorHAnsi" w:hAnsiTheme="minorHAnsi"/>
                <w:sz w:val="22"/>
                <w:szCs w:val="22"/>
              </w:rPr>
              <w:t>approuvée</w:t>
            </w:r>
          </w:p>
        </w:tc>
      </w:tr>
      <w:tr w:rsidR="00085C94" w:rsidRPr="00902971" w:rsidTr="00BA0E4D">
        <w:trPr>
          <w:trHeight w:val="935"/>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085C94" w:rsidRPr="00891E90" w:rsidRDefault="00085C94" w:rsidP="00085C94">
            <w:pPr>
              <w:jc w:val="both"/>
              <w:rPr>
                <w:rFonts w:ascii="Calibri" w:hAnsi="Calibri"/>
                <w:color w:val="000000"/>
                <w:sz w:val="22"/>
                <w:szCs w:val="22"/>
              </w:rPr>
            </w:pPr>
            <w:r w:rsidRPr="00891E90">
              <w:rPr>
                <w:rFonts w:ascii="Calibri" w:hAnsi="Calibri"/>
                <w:color w:val="000000"/>
                <w:sz w:val="22"/>
                <w:szCs w:val="22"/>
              </w:rPr>
              <w:t>2019-126</w:t>
            </w:r>
          </w:p>
        </w:tc>
        <w:tc>
          <w:tcPr>
            <w:tcW w:w="5335" w:type="dxa"/>
            <w:tcBorders>
              <w:top w:val="nil"/>
              <w:left w:val="nil"/>
              <w:bottom w:val="single" w:sz="4" w:space="0" w:color="auto"/>
              <w:right w:val="single" w:sz="4" w:space="0" w:color="auto"/>
            </w:tcBorders>
            <w:shd w:val="clear" w:color="auto" w:fill="auto"/>
            <w:vAlign w:val="center"/>
          </w:tcPr>
          <w:p w:rsidR="00085C94" w:rsidRPr="00891E90" w:rsidRDefault="00085C94" w:rsidP="00085C94">
            <w:pPr>
              <w:jc w:val="both"/>
              <w:rPr>
                <w:rFonts w:ascii="Calibri" w:hAnsi="Calibri"/>
                <w:color w:val="000000"/>
                <w:sz w:val="22"/>
                <w:szCs w:val="22"/>
              </w:rPr>
            </w:pPr>
            <w:r w:rsidRPr="00891E90">
              <w:rPr>
                <w:rFonts w:ascii="Calibri" w:hAnsi="Calibri"/>
                <w:color w:val="000000"/>
                <w:sz w:val="22"/>
                <w:szCs w:val="22"/>
              </w:rPr>
              <w:t>Convention entre la Préfète de l’Allier et la Communauté de communes du Pays de Tronçais pour la transmission électronique des actes au représentant de l’Etat</w:t>
            </w:r>
          </w:p>
        </w:tc>
        <w:tc>
          <w:tcPr>
            <w:tcW w:w="1356" w:type="dxa"/>
            <w:vAlign w:val="center"/>
          </w:tcPr>
          <w:p w:rsidR="00085C94" w:rsidRDefault="00085C94" w:rsidP="00085C94">
            <w:pPr>
              <w:pStyle w:val="En-tte"/>
              <w:jc w:val="both"/>
              <w:rPr>
                <w:rFonts w:asciiTheme="minorHAnsi" w:hAnsiTheme="minorHAnsi"/>
                <w:sz w:val="22"/>
                <w:szCs w:val="22"/>
              </w:rPr>
            </w:pPr>
            <w:r w:rsidRPr="00902971">
              <w:rPr>
                <w:rFonts w:asciiTheme="minorHAnsi" w:hAnsiTheme="minorHAnsi"/>
                <w:sz w:val="22"/>
                <w:szCs w:val="22"/>
              </w:rPr>
              <w:t>approuvée</w:t>
            </w:r>
          </w:p>
        </w:tc>
      </w:tr>
      <w:tr w:rsidR="00085C94" w:rsidRPr="00902971" w:rsidTr="00BA0E4D">
        <w:trPr>
          <w:trHeight w:val="935"/>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085C94" w:rsidRPr="00891E90" w:rsidRDefault="00085C94" w:rsidP="00085C94">
            <w:pPr>
              <w:jc w:val="both"/>
              <w:rPr>
                <w:rFonts w:ascii="Calibri" w:hAnsi="Calibri"/>
                <w:color w:val="000000"/>
                <w:sz w:val="22"/>
                <w:szCs w:val="22"/>
              </w:rPr>
            </w:pPr>
            <w:r>
              <w:rPr>
                <w:rFonts w:ascii="Calibri" w:hAnsi="Calibri"/>
                <w:color w:val="000000"/>
                <w:sz w:val="22"/>
                <w:szCs w:val="22"/>
              </w:rPr>
              <w:t>2019-127</w:t>
            </w:r>
          </w:p>
        </w:tc>
        <w:tc>
          <w:tcPr>
            <w:tcW w:w="5335" w:type="dxa"/>
            <w:tcBorders>
              <w:top w:val="nil"/>
              <w:left w:val="nil"/>
              <w:bottom w:val="single" w:sz="4" w:space="0" w:color="auto"/>
              <w:right w:val="single" w:sz="4" w:space="0" w:color="auto"/>
            </w:tcBorders>
            <w:shd w:val="clear" w:color="auto" w:fill="auto"/>
            <w:vAlign w:val="center"/>
          </w:tcPr>
          <w:p w:rsidR="00085C94" w:rsidRPr="00891E90" w:rsidRDefault="00085C94" w:rsidP="00085C94">
            <w:pPr>
              <w:jc w:val="both"/>
              <w:rPr>
                <w:rFonts w:ascii="Calibri" w:hAnsi="Calibri"/>
                <w:color w:val="000000"/>
                <w:sz w:val="22"/>
                <w:szCs w:val="22"/>
              </w:rPr>
            </w:pPr>
            <w:r>
              <w:rPr>
                <w:rFonts w:ascii="Calibri" w:hAnsi="Calibri"/>
                <w:color w:val="000000"/>
                <w:sz w:val="22"/>
                <w:szCs w:val="22"/>
              </w:rPr>
              <w:t>Travaux de voirie 2019 – plan de financement définitif</w:t>
            </w:r>
          </w:p>
        </w:tc>
        <w:tc>
          <w:tcPr>
            <w:tcW w:w="1356" w:type="dxa"/>
            <w:vAlign w:val="center"/>
          </w:tcPr>
          <w:p w:rsidR="00085C94" w:rsidRDefault="00085C94" w:rsidP="00085C94">
            <w:pPr>
              <w:pStyle w:val="En-tte"/>
              <w:jc w:val="both"/>
              <w:rPr>
                <w:rFonts w:asciiTheme="minorHAnsi" w:hAnsiTheme="minorHAnsi"/>
                <w:sz w:val="22"/>
                <w:szCs w:val="22"/>
              </w:rPr>
            </w:pPr>
            <w:r w:rsidRPr="00902971">
              <w:rPr>
                <w:rFonts w:asciiTheme="minorHAnsi" w:hAnsiTheme="minorHAnsi"/>
                <w:sz w:val="22"/>
                <w:szCs w:val="22"/>
              </w:rPr>
              <w:t>approuvée</w:t>
            </w:r>
          </w:p>
        </w:tc>
      </w:tr>
      <w:tr w:rsidR="00085C94" w:rsidRPr="00902971" w:rsidTr="00BA0E4D">
        <w:trPr>
          <w:trHeight w:val="935"/>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085C94" w:rsidRPr="00891E90" w:rsidRDefault="00085C94" w:rsidP="00085C94">
            <w:pPr>
              <w:jc w:val="both"/>
              <w:rPr>
                <w:rFonts w:ascii="Calibri" w:hAnsi="Calibri"/>
                <w:color w:val="000000"/>
                <w:sz w:val="22"/>
                <w:szCs w:val="22"/>
              </w:rPr>
            </w:pPr>
            <w:r>
              <w:rPr>
                <w:rFonts w:ascii="Calibri" w:hAnsi="Calibri"/>
                <w:color w:val="000000"/>
                <w:sz w:val="22"/>
                <w:szCs w:val="22"/>
              </w:rPr>
              <w:t>2019-128</w:t>
            </w:r>
          </w:p>
        </w:tc>
        <w:tc>
          <w:tcPr>
            <w:tcW w:w="5335" w:type="dxa"/>
            <w:tcBorders>
              <w:top w:val="nil"/>
              <w:left w:val="nil"/>
              <w:bottom w:val="single" w:sz="4" w:space="0" w:color="auto"/>
              <w:right w:val="single" w:sz="4" w:space="0" w:color="auto"/>
            </w:tcBorders>
            <w:shd w:val="clear" w:color="auto" w:fill="auto"/>
            <w:vAlign w:val="center"/>
          </w:tcPr>
          <w:p w:rsidR="00085C94" w:rsidRPr="00891E90" w:rsidRDefault="00085C94" w:rsidP="00085C94">
            <w:pPr>
              <w:jc w:val="both"/>
              <w:rPr>
                <w:rFonts w:ascii="Calibri" w:hAnsi="Calibri"/>
                <w:color w:val="000000"/>
                <w:sz w:val="22"/>
                <w:szCs w:val="22"/>
              </w:rPr>
            </w:pPr>
            <w:r w:rsidRPr="00891E90">
              <w:rPr>
                <w:rFonts w:ascii="Calibri" w:hAnsi="Calibri"/>
                <w:color w:val="000000"/>
                <w:sz w:val="22"/>
                <w:szCs w:val="22"/>
              </w:rPr>
              <w:t>Tarifs des services périscolaires et extrascolaires 2020</w:t>
            </w:r>
          </w:p>
        </w:tc>
        <w:tc>
          <w:tcPr>
            <w:tcW w:w="1356" w:type="dxa"/>
            <w:vAlign w:val="center"/>
          </w:tcPr>
          <w:p w:rsidR="00085C94" w:rsidRDefault="00085C94" w:rsidP="00085C94">
            <w:pPr>
              <w:pStyle w:val="En-tte"/>
              <w:jc w:val="both"/>
              <w:rPr>
                <w:rFonts w:asciiTheme="minorHAnsi" w:hAnsiTheme="minorHAnsi"/>
                <w:sz w:val="22"/>
                <w:szCs w:val="22"/>
              </w:rPr>
            </w:pPr>
            <w:r w:rsidRPr="00902971">
              <w:rPr>
                <w:rFonts w:asciiTheme="minorHAnsi" w:hAnsiTheme="minorHAnsi"/>
                <w:sz w:val="22"/>
                <w:szCs w:val="22"/>
              </w:rPr>
              <w:t>approuvée</w:t>
            </w:r>
          </w:p>
        </w:tc>
      </w:tr>
      <w:tr w:rsidR="00085C94" w:rsidRPr="00902971" w:rsidTr="00BA0E4D">
        <w:trPr>
          <w:trHeight w:val="935"/>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085C94" w:rsidRPr="00891E90" w:rsidRDefault="00085C94" w:rsidP="00085C94">
            <w:pPr>
              <w:jc w:val="both"/>
              <w:rPr>
                <w:rFonts w:ascii="Calibri" w:hAnsi="Calibri"/>
                <w:color w:val="000000"/>
                <w:sz w:val="22"/>
                <w:szCs w:val="22"/>
              </w:rPr>
            </w:pPr>
            <w:r>
              <w:rPr>
                <w:rFonts w:ascii="Calibri" w:hAnsi="Calibri"/>
                <w:color w:val="000000"/>
                <w:sz w:val="22"/>
                <w:szCs w:val="22"/>
              </w:rPr>
              <w:t>2019-129</w:t>
            </w:r>
          </w:p>
        </w:tc>
        <w:tc>
          <w:tcPr>
            <w:tcW w:w="5335" w:type="dxa"/>
            <w:tcBorders>
              <w:top w:val="nil"/>
              <w:left w:val="nil"/>
              <w:bottom w:val="single" w:sz="4" w:space="0" w:color="auto"/>
              <w:right w:val="single" w:sz="4" w:space="0" w:color="auto"/>
            </w:tcBorders>
            <w:shd w:val="clear" w:color="auto" w:fill="auto"/>
            <w:vAlign w:val="center"/>
          </w:tcPr>
          <w:p w:rsidR="00085C94" w:rsidRPr="00891E90" w:rsidRDefault="00085C94" w:rsidP="00085C94">
            <w:pPr>
              <w:jc w:val="both"/>
              <w:rPr>
                <w:rFonts w:ascii="Calibri" w:hAnsi="Calibri"/>
                <w:color w:val="000000"/>
                <w:sz w:val="22"/>
                <w:szCs w:val="22"/>
              </w:rPr>
            </w:pPr>
            <w:r w:rsidRPr="00891E90">
              <w:rPr>
                <w:rFonts w:ascii="Calibri" w:hAnsi="Calibri"/>
                <w:color w:val="000000"/>
                <w:sz w:val="22"/>
                <w:szCs w:val="22"/>
              </w:rPr>
              <w:t xml:space="preserve">Attribution d’un fonds de concours aux communes d’Ainay-le-Château et de </w:t>
            </w:r>
            <w:proofErr w:type="spellStart"/>
            <w:r w:rsidRPr="00891E90">
              <w:rPr>
                <w:rFonts w:ascii="Calibri" w:hAnsi="Calibri"/>
                <w:color w:val="000000"/>
                <w:sz w:val="22"/>
                <w:szCs w:val="22"/>
              </w:rPr>
              <w:t>Braize</w:t>
            </w:r>
            <w:proofErr w:type="spellEnd"/>
          </w:p>
        </w:tc>
        <w:tc>
          <w:tcPr>
            <w:tcW w:w="1356" w:type="dxa"/>
            <w:vAlign w:val="center"/>
          </w:tcPr>
          <w:p w:rsidR="00085C94" w:rsidRDefault="00085C94" w:rsidP="00085C94">
            <w:pPr>
              <w:pStyle w:val="En-tte"/>
              <w:jc w:val="both"/>
              <w:rPr>
                <w:rFonts w:asciiTheme="minorHAnsi" w:hAnsiTheme="minorHAnsi"/>
                <w:sz w:val="22"/>
                <w:szCs w:val="22"/>
              </w:rPr>
            </w:pPr>
            <w:r w:rsidRPr="00902971">
              <w:rPr>
                <w:rFonts w:asciiTheme="minorHAnsi" w:hAnsiTheme="minorHAnsi"/>
                <w:sz w:val="22"/>
                <w:szCs w:val="22"/>
              </w:rPr>
              <w:t>approuvée</w:t>
            </w:r>
          </w:p>
        </w:tc>
      </w:tr>
      <w:tr w:rsidR="00085C94" w:rsidRPr="00902971" w:rsidTr="00BA0E4D">
        <w:trPr>
          <w:trHeight w:val="935"/>
          <w:jc w:val="center"/>
        </w:trPr>
        <w:tc>
          <w:tcPr>
            <w:tcW w:w="1460" w:type="dxa"/>
            <w:tcBorders>
              <w:top w:val="nil"/>
              <w:left w:val="single" w:sz="4" w:space="0" w:color="auto"/>
              <w:bottom w:val="single" w:sz="4" w:space="0" w:color="auto"/>
              <w:right w:val="single" w:sz="4" w:space="0" w:color="auto"/>
            </w:tcBorders>
            <w:shd w:val="clear" w:color="auto" w:fill="auto"/>
            <w:vAlign w:val="center"/>
          </w:tcPr>
          <w:p w:rsidR="00085C94" w:rsidRPr="00891E90" w:rsidRDefault="00085C94" w:rsidP="00085C94">
            <w:pPr>
              <w:jc w:val="both"/>
              <w:rPr>
                <w:rFonts w:ascii="Calibri" w:hAnsi="Calibri"/>
                <w:color w:val="000000"/>
                <w:sz w:val="22"/>
                <w:szCs w:val="22"/>
              </w:rPr>
            </w:pPr>
            <w:r>
              <w:rPr>
                <w:rFonts w:ascii="Calibri" w:hAnsi="Calibri"/>
                <w:color w:val="000000"/>
                <w:sz w:val="22"/>
                <w:szCs w:val="22"/>
              </w:rPr>
              <w:t>2019-130</w:t>
            </w:r>
          </w:p>
        </w:tc>
        <w:tc>
          <w:tcPr>
            <w:tcW w:w="5335" w:type="dxa"/>
            <w:tcBorders>
              <w:top w:val="nil"/>
              <w:left w:val="nil"/>
              <w:bottom w:val="single" w:sz="4" w:space="0" w:color="auto"/>
              <w:right w:val="single" w:sz="4" w:space="0" w:color="auto"/>
            </w:tcBorders>
            <w:shd w:val="clear" w:color="auto" w:fill="auto"/>
            <w:vAlign w:val="center"/>
          </w:tcPr>
          <w:p w:rsidR="00085C94" w:rsidRPr="00891E90" w:rsidRDefault="00085C94" w:rsidP="00085C94">
            <w:pPr>
              <w:jc w:val="both"/>
              <w:rPr>
                <w:rFonts w:ascii="Calibri" w:hAnsi="Calibri"/>
                <w:color w:val="000000"/>
                <w:sz w:val="22"/>
                <w:szCs w:val="22"/>
              </w:rPr>
            </w:pPr>
            <w:r w:rsidRPr="00891E90">
              <w:rPr>
                <w:rFonts w:ascii="Calibri" w:hAnsi="Calibri"/>
                <w:color w:val="000000"/>
                <w:sz w:val="22"/>
                <w:szCs w:val="22"/>
              </w:rPr>
              <w:t>Demande de subvention auprès du Département dans le cadre du Contrat Territoire Allier : Tronçais Forêt d’Exception</w:t>
            </w:r>
          </w:p>
        </w:tc>
        <w:tc>
          <w:tcPr>
            <w:tcW w:w="1356" w:type="dxa"/>
            <w:vAlign w:val="center"/>
          </w:tcPr>
          <w:p w:rsidR="00085C94" w:rsidRPr="00902971" w:rsidRDefault="00085C94" w:rsidP="00085C94">
            <w:pPr>
              <w:pStyle w:val="En-tte"/>
              <w:jc w:val="both"/>
              <w:rPr>
                <w:rFonts w:asciiTheme="minorHAnsi" w:hAnsiTheme="minorHAnsi"/>
                <w:sz w:val="22"/>
                <w:szCs w:val="22"/>
              </w:rPr>
            </w:pPr>
            <w:r>
              <w:rPr>
                <w:rFonts w:asciiTheme="minorHAnsi" w:hAnsiTheme="minorHAnsi"/>
                <w:sz w:val="22"/>
                <w:szCs w:val="22"/>
              </w:rPr>
              <w:t>approuvée</w:t>
            </w:r>
          </w:p>
        </w:tc>
      </w:tr>
    </w:tbl>
    <w:p w:rsidR="000573BD" w:rsidRPr="00902971" w:rsidRDefault="000573BD" w:rsidP="00FE0460">
      <w:pPr>
        <w:ind w:firstLine="5103"/>
        <w:rPr>
          <w:rFonts w:asciiTheme="minorHAnsi" w:hAnsiTheme="minorHAnsi"/>
          <w:sz w:val="22"/>
          <w:szCs w:val="22"/>
        </w:rPr>
      </w:pPr>
    </w:p>
    <w:p w:rsidR="000573BD" w:rsidRPr="00902971" w:rsidRDefault="000573BD" w:rsidP="00FE0460">
      <w:pPr>
        <w:ind w:firstLine="5103"/>
        <w:rPr>
          <w:rFonts w:asciiTheme="minorHAnsi" w:hAnsiTheme="minorHAnsi"/>
          <w:sz w:val="22"/>
          <w:szCs w:val="22"/>
        </w:rPr>
      </w:pPr>
      <w:r w:rsidRPr="00902971">
        <w:rPr>
          <w:rFonts w:asciiTheme="minorHAnsi" w:hAnsiTheme="minorHAnsi"/>
          <w:sz w:val="22"/>
          <w:szCs w:val="22"/>
        </w:rPr>
        <w:t>La Présidente</w:t>
      </w:r>
      <w:r w:rsidR="003D292C">
        <w:rPr>
          <w:rFonts w:asciiTheme="minorHAnsi" w:hAnsiTheme="minorHAnsi"/>
          <w:sz w:val="22"/>
          <w:szCs w:val="22"/>
        </w:rPr>
        <w:t>,</w:t>
      </w:r>
    </w:p>
    <w:p w:rsidR="000573BD" w:rsidRPr="00902971" w:rsidRDefault="000573BD" w:rsidP="00FE0460">
      <w:pPr>
        <w:ind w:firstLine="5103"/>
        <w:rPr>
          <w:rFonts w:asciiTheme="minorHAnsi" w:hAnsiTheme="minorHAnsi"/>
          <w:noProof/>
          <w:sz w:val="22"/>
          <w:szCs w:val="22"/>
        </w:rPr>
      </w:pPr>
    </w:p>
    <w:p w:rsidR="00BD0CB0" w:rsidRPr="00902971" w:rsidRDefault="00BD0CB0" w:rsidP="00FE0460">
      <w:pPr>
        <w:ind w:firstLine="5103"/>
        <w:rPr>
          <w:rFonts w:asciiTheme="minorHAnsi" w:hAnsiTheme="minorHAnsi"/>
          <w:noProof/>
          <w:sz w:val="22"/>
          <w:szCs w:val="22"/>
        </w:rPr>
      </w:pPr>
    </w:p>
    <w:p w:rsidR="0063221C" w:rsidRPr="00902971" w:rsidRDefault="0063221C" w:rsidP="00FE0460">
      <w:pPr>
        <w:ind w:firstLine="5103"/>
        <w:rPr>
          <w:rFonts w:asciiTheme="minorHAnsi" w:hAnsiTheme="minorHAnsi"/>
          <w:noProof/>
          <w:sz w:val="22"/>
          <w:szCs w:val="22"/>
        </w:rPr>
      </w:pPr>
    </w:p>
    <w:p w:rsidR="0063221C" w:rsidRPr="00902971" w:rsidRDefault="0063221C" w:rsidP="00FE0460">
      <w:pPr>
        <w:ind w:firstLine="5103"/>
        <w:rPr>
          <w:rFonts w:asciiTheme="minorHAnsi" w:hAnsiTheme="minorHAnsi"/>
          <w:noProof/>
          <w:sz w:val="22"/>
          <w:szCs w:val="22"/>
        </w:rPr>
      </w:pPr>
    </w:p>
    <w:p w:rsidR="000573BD" w:rsidRDefault="001B4EE3" w:rsidP="00891E90">
      <w:pPr>
        <w:ind w:firstLine="5103"/>
        <w:rPr>
          <w:rFonts w:asciiTheme="minorHAnsi" w:hAnsiTheme="minorHAnsi"/>
          <w:sz w:val="22"/>
          <w:szCs w:val="22"/>
        </w:rPr>
      </w:pPr>
      <w:r>
        <w:rPr>
          <w:rFonts w:asciiTheme="minorHAnsi" w:hAnsiTheme="minorHAnsi"/>
          <w:sz w:val="22"/>
          <w:szCs w:val="22"/>
        </w:rPr>
        <w:t>Corinne Coupas</w:t>
      </w:r>
    </w:p>
    <w:p w:rsidR="001B4EE3" w:rsidRPr="00902971" w:rsidRDefault="001B4EE3" w:rsidP="001B4EE3">
      <w:pPr>
        <w:rPr>
          <w:rFonts w:asciiTheme="minorHAnsi" w:hAnsiTheme="minorHAnsi"/>
          <w:sz w:val="22"/>
          <w:szCs w:val="22"/>
        </w:rPr>
      </w:pPr>
      <w:r>
        <w:rPr>
          <w:rFonts w:asciiTheme="minorHAnsi" w:hAnsiTheme="minorHAnsi"/>
          <w:sz w:val="22"/>
          <w:szCs w:val="22"/>
        </w:rPr>
        <w:t>Affiché et publié le :</w:t>
      </w:r>
      <w:r w:rsidR="006D55E0">
        <w:rPr>
          <w:rFonts w:asciiTheme="minorHAnsi" w:hAnsiTheme="minorHAnsi"/>
          <w:sz w:val="22"/>
          <w:szCs w:val="22"/>
        </w:rPr>
        <w:t xml:space="preserve"> </w:t>
      </w:r>
      <w:r>
        <w:rPr>
          <w:rFonts w:asciiTheme="minorHAnsi" w:hAnsiTheme="minorHAnsi"/>
          <w:sz w:val="22"/>
          <w:szCs w:val="22"/>
        </w:rPr>
        <w:t>21/11/2019</w:t>
      </w:r>
    </w:p>
    <w:sectPr w:rsidR="001B4EE3" w:rsidRPr="00902971" w:rsidSect="0063221C">
      <w:pgSz w:w="11906" w:h="16838"/>
      <w:pgMar w:top="1135" w:right="1701" w:bottom="993"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21526"/>
    <w:multiLevelType w:val="hybridMultilevel"/>
    <w:tmpl w:val="0F9A0190"/>
    <w:lvl w:ilvl="0" w:tplc="7632F7E0">
      <w:start w:val="2019"/>
      <w:numFmt w:val="bullet"/>
      <w:lvlText w:val="-"/>
      <w:lvlJc w:val="left"/>
      <w:pPr>
        <w:ind w:left="420" w:hanging="360"/>
      </w:pPr>
      <w:rPr>
        <w:rFonts w:ascii="Calibri" w:eastAsia="Times New Roman" w:hAnsi="Calibri"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DE"/>
    <w:rsid w:val="00010E85"/>
    <w:rsid w:val="00012525"/>
    <w:rsid w:val="00024CDA"/>
    <w:rsid w:val="00034D4B"/>
    <w:rsid w:val="000443B0"/>
    <w:rsid w:val="00056850"/>
    <w:rsid w:val="000573BD"/>
    <w:rsid w:val="000752A3"/>
    <w:rsid w:val="00085C94"/>
    <w:rsid w:val="00090975"/>
    <w:rsid w:val="000A09EF"/>
    <w:rsid w:val="000A5F42"/>
    <w:rsid w:val="000C4719"/>
    <w:rsid w:val="00110D7E"/>
    <w:rsid w:val="001414F6"/>
    <w:rsid w:val="001819DC"/>
    <w:rsid w:val="00182B83"/>
    <w:rsid w:val="001955A8"/>
    <w:rsid w:val="001B4EE3"/>
    <w:rsid w:val="001C0A1F"/>
    <w:rsid w:val="00213869"/>
    <w:rsid w:val="00214656"/>
    <w:rsid w:val="002372B0"/>
    <w:rsid w:val="002B4E01"/>
    <w:rsid w:val="002B529B"/>
    <w:rsid w:val="002E306B"/>
    <w:rsid w:val="002F1F93"/>
    <w:rsid w:val="002F7E36"/>
    <w:rsid w:val="00301893"/>
    <w:rsid w:val="00307B01"/>
    <w:rsid w:val="00345616"/>
    <w:rsid w:val="003704FE"/>
    <w:rsid w:val="00386F0A"/>
    <w:rsid w:val="003A00E8"/>
    <w:rsid w:val="003A4A11"/>
    <w:rsid w:val="003B122E"/>
    <w:rsid w:val="003B3625"/>
    <w:rsid w:val="003C404A"/>
    <w:rsid w:val="003D292C"/>
    <w:rsid w:val="003F63DF"/>
    <w:rsid w:val="00427CB7"/>
    <w:rsid w:val="0044232A"/>
    <w:rsid w:val="00452E38"/>
    <w:rsid w:val="00452EF1"/>
    <w:rsid w:val="00463872"/>
    <w:rsid w:val="00467922"/>
    <w:rsid w:val="004746A1"/>
    <w:rsid w:val="00482976"/>
    <w:rsid w:val="004878DE"/>
    <w:rsid w:val="004F39AC"/>
    <w:rsid w:val="004F494A"/>
    <w:rsid w:val="00501435"/>
    <w:rsid w:val="005049E5"/>
    <w:rsid w:val="00525163"/>
    <w:rsid w:val="00544B36"/>
    <w:rsid w:val="00545CE6"/>
    <w:rsid w:val="00550AC4"/>
    <w:rsid w:val="00572628"/>
    <w:rsid w:val="005746FA"/>
    <w:rsid w:val="0059201D"/>
    <w:rsid w:val="005A0662"/>
    <w:rsid w:val="005A5DBB"/>
    <w:rsid w:val="005D7930"/>
    <w:rsid w:val="005E7AD3"/>
    <w:rsid w:val="00606814"/>
    <w:rsid w:val="0063221C"/>
    <w:rsid w:val="00644D02"/>
    <w:rsid w:val="0067042A"/>
    <w:rsid w:val="006717ED"/>
    <w:rsid w:val="00677168"/>
    <w:rsid w:val="00682585"/>
    <w:rsid w:val="006A11E0"/>
    <w:rsid w:val="006A77F3"/>
    <w:rsid w:val="006B1BB2"/>
    <w:rsid w:val="006C2172"/>
    <w:rsid w:val="006D17B6"/>
    <w:rsid w:val="006D55E0"/>
    <w:rsid w:val="006E5B18"/>
    <w:rsid w:val="006F0237"/>
    <w:rsid w:val="00701C82"/>
    <w:rsid w:val="007175D8"/>
    <w:rsid w:val="007329DE"/>
    <w:rsid w:val="00743739"/>
    <w:rsid w:val="00773AFA"/>
    <w:rsid w:val="00780630"/>
    <w:rsid w:val="007830C2"/>
    <w:rsid w:val="00797FC1"/>
    <w:rsid w:val="007A179C"/>
    <w:rsid w:val="007B2C03"/>
    <w:rsid w:val="007E29C0"/>
    <w:rsid w:val="007F4D54"/>
    <w:rsid w:val="00814699"/>
    <w:rsid w:val="00816B0D"/>
    <w:rsid w:val="00821591"/>
    <w:rsid w:val="0083407E"/>
    <w:rsid w:val="00835326"/>
    <w:rsid w:val="00855B2E"/>
    <w:rsid w:val="00891E90"/>
    <w:rsid w:val="008A5372"/>
    <w:rsid w:val="008D4042"/>
    <w:rsid w:val="008E7BD4"/>
    <w:rsid w:val="00902971"/>
    <w:rsid w:val="0090325F"/>
    <w:rsid w:val="009303B0"/>
    <w:rsid w:val="00931490"/>
    <w:rsid w:val="009404DB"/>
    <w:rsid w:val="009A575F"/>
    <w:rsid w:val="009A6543"/>
    <w:rsid w:val="009C1478"/>
    <w:rsid w:val="009C6573"/>
    <w:rsid w:val="009D1CDA"/>
    <w:rsid w:val="009D4A0F"/>
    <w:rsid w:val="009D5C7A"/>
    <w:rsid w:val="009F35F0"/>
    <w:rsid w:val="00A408A3"/>
    <w:rsid w:val="00A8765B"/>
    <w:rsid w:val="00A93509"/>
    <w:rsid w:val="00AB5564"/>
    <w:rsid w:val="00AB5B58"/>
    <w:rsid w:val="00AF5943"/>
    <w:rsid w:val="00B215CF"/>
    <w:rsid w:val="00B37A74"/>
    <w:rsid w:val="00B50271"/>
    <w:rsid w:val="00BA0E4D"/>
    <w:rsid w:val="00BA51C7"/>
    <w:rsid w:val="00BA6349"/>
    <w:rsid w:val="00BC5B10"/>
    <w:rsid w:val="00BD0CB0"/>
    <w:rsid w:val="00BD33B3"/>
    <w:rsid w:val="00BE6B61"/>
    <w:rsid w:val="00BF46D8"/>
    <w:rsid w:val="00C329F4"/>
    <w:rsid w:val="00C365F4"/>
    <w:rsid w:val="00C778D7"/>
    <w:rsid w:val="00CB099A"/>
    <w:rsid w:val="00CC1F41"/>
    <w:rsid w:val="00D0431C"/>
    <w:rsid w:val="00D0602F"/>
    <w:rsid w:val="00D15013"/>
    <w:rsid w:val="00D31697"/>
    <w:rsid w:val="00D318E1"/>
    <w:rsid w:val="00DA32A8"/>
    <w:rsid w:val="00DB7627"/>
    <w:rsid w:val="00DC4496"/>
    <w:rsid w:val="00DF4663"/>
    <w:rsid w:val="00E04616"/>
    <w:rsid w:val="00E20C83"/>
    <w:rsid w:val="00E3330E"/>
    <w:rsid w:val="00E347FD"/>
    <w:rsid w:val="00E7004F"/>
    <w:rsid w:val="00EA447F"/>
    <w:rsid w:val="00EB212C"/>
    <w:rsid w:val="00EC1664"/>
    <w:rsid w:val="00EE1C6E"/>
    <w:rsid w:val="00F438FD"/>
    <w:rsid w:val="00F4476E"/>
    <w:rsid w:val="00F53062"/>
    <w:rsid w:val="00F812B9"/>
    <w:rsid w:val="00F95268"/>
    <w:rsid w:val="00FE04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8FE6D-AAE5-45CF-BE7E-C7D42891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460"/>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0460"/>
    <w:pPr>
      <w:tabs>
        <w:tab w:val="center" w:pos="4536"/>
        <w:tab w:val="right" w:pos="9072"/>
      </w:tabs>
    </w:pPr>
  </w:style>
  <w:style w:type="character" w:customStyle="1" w:styleId="En-tteCar">
    <w:name w:val="En-tête Car"/>
    <w:basedOn w:val="Policepardfaut"/>
    <w:link w:val="En-tte"/>
    <w:uiPriority w:val="99"/>
    <w:rsid w:val="00FE0460"/>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10E8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0E85"/>
    <w:rPr>
      <w:rFonts w:ascii="Segoe UI" w:eastAsia="Times New Roman" w:hAnsi="Segoe UI" w:cs="Segoe UI"/>
      <w:sz w:val="18"/>
      <w:szCs w:val="18"/>
      <w:lang w:eastAsia="fr-FR"/>
    </w:rPr>
  </w:style>
  <w:style w:type="paragraph" w:styleId="Paragraphedeliste">
    <w:name w:val="List Paragraph"/>
    <w:basedOn w:val="Normal"/>
    <w:uiPriority w:val="34"/>
    <w:qFormat/>
    <w:rsid w:val="00E70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20722">
      <w:bodyDiv w:val="1"/>
      <w:marLeft w:val="0"/>
      <w:marRight w:val="0"/>
      <w:marTop w:val="0"/>
      <w:marBottom w:val="0"/>
      <w:divBdr>
        <w:top w:val="none" w:sz="0" w:space="0" w:color="auto"/>
        <w:left w:val="none" w:sz="0" w:space="0" w:color="auto"/>
        <w:bottom w:val="none" w:sz="0" w:space="0" w:color="auto"/>
        <w:right w:val="none" w:sz="0" w:space="0" w:color="auto"/>
      </w:divBdr>
    </w:div>
    <w:div w:id="581839881">
      <w:bodyDiv w:val="1"/>
      <w:marLeft w:val="0"/>
      <w:marRight w:val="0"/>
      <w:marTop w:val="0"/>
      <w:marBottom w:val="0"/>
      <w:divBdr>
        <w:top w:val="none" w:sz="0" w:space="0" w:color="auto"/>
        <w:left w:val="none" w:sz="0" w:space="0" w:color="auto"/>
        <w:bottom w:val="none" w:sz="0" w:space="0" w:color="auto"/>
        <w:right w:val="none" w:sz="0" w:space="0" w:color="auto"/>
      </w:divBdr>
    </w:div>
    <w:div w:id="1204517938">
      <w:bodyDiv w:val="1"/>
      <w:marLeft w:val="0"/>
      <w:marRight w:val="0"/>
      <w:marTop w:val="0"/>
      <w:marBottom w:val="0"/>
      <w:divBdr>
        <w:top w:val="none" w:sz="0" w:space="0" w:color="auto"/>
        <w:left w:val="none" w:sz="0" w:space="0" w:color="auto"/>
        <w:bottom w:val="none" w:sz="0" w:space="0" w:color="auto"/>
        <w:right w:val="none" w:sz="0" w:space="0" w:color="auto"/>
      </w:divBdr>
    </w:div>
    <w:div w:id="1235968979">
      <w:bodyDiv w:val="1"/>
      <w:marLeft w:val="0"/>
      <w:marRight w:val="0"/>
      <w:marTop w:val="0"/>
      <w:marBottom w:val="0"/>
      <w:divBdr>
        <w:top w:val="none" w:sz="0" w:space="0" w:color="auto"/>
        <w:left w:val="none" w:sz="0" w:space="0" w:color="auto"/>
        <w:bottom w:val="none" w:sz="0" w:space="0" w:color="auto"/>
        <w:right w:val="none" w:sz="0" w:space="0" w:color="auto"/>
      </w:divBdr>
    </w:div>
    <w:div w:id="142811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DC\data_group$\COMMUN\CONSEIL%20COMMUNAUTAIRE\Mod&#232;le%20compte%20rendu%20201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0B910-DC05-45AD-B102-B37153395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compte rendu 2014.dotx</Template>
  <TotalTime>276</TotalTime>
  <Pages>4</Pages>
  <Words>1060</Words>
  <Characters>5834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Odile LEPEE</dc:creator>
  <cp:lastModifiedBy>Odile LEPEE</cp:lastModifiedBy>
  <cp:revision>8</cp:revision>
  <cp:lastPrinted>2019-11-26T17:15:00Z</cp:lastPrinted>
  <dcterms:created xsi:type="dcterms:W3CDTF">2019-11-20T10:26:00Z</dcterms:created>
  <dcterms:modified xsi:type="dcterms:W3CDTF">2019-11-26T17:17:00Z</dcterms:modified>
</cp:coreProperties>
</file>